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2C9" w:rsidRPr="006702C9" w:rsidRDefault="006702C9" w:rsidP="006702C9">
      <w:pPr>
        <w:tabs>
          <w:tab w:val="left" w:pos="2880"/>
          <w:tab w:val="left" w:pos="4320"/>
        </w:tabs>
        <w:spacing w:line="240" w:lineRule="auto"/>
        <w:jc w:val="center"/>
        <w:rPr>
          <w:rFonts w:eastAsia="Times New Roman" w:cs="Arial"/>
          <w:b/>
          <w:szCs w:val="24"/>
        </w:rPr>
      </w:pPr>
      <w:r w:rsidRPr="006702C9">
        <w:rPr>
          <w:rFonts w:eastAsia="Times New Roman" w:cs="Arial"/>
          <w:b/>
          <w:szCs w:val="24"/>
        </w:rPr>
        <w:t xml:space="preserve">Priming: Using the Hidden Power of Language for Superior </w:t>
      </w:r>
    </w:p>
    <w:p w:rsidR="006702C9" w:rsidRPr="006702C9" w:rsidRDefault="006702C9" w:rsidP="006702C9">
      <w:pPr>
        <w:tabs>
          <w:tab w:val="left" w:pos="2880"/>
          <w:tab w:val="left" w:pos="4320"/>
        </w:tabs>
        <w:spacing w:line="240" w:lineRule="auto"/>
        <w:jc w:val="center"/>
        <w:rPr>
          <w:rFonts w:eastAsia="Times New Roman" w:cs="Arial"/>
          <w:b/>
          <w:szCs w:val="24"/>
        </w:rPr>
      </w:pPr>
      <w:r w:rsidRPr="006702C9">
        <w:rPr>
          <w:rFonts w:eastAsia="Times New Roman" w:cs="Arial"/>
          <w:b/>
          <w:szCs w:val="24"/>
        </w:rPr>
        <w:t>Client Outcomes and Self-Improvement (1.00-1.5 hrs.)</w:t>
      </w:r>
    </w:p>
    <w:p w:rsidR="006702C9" w:rsidRPr="006702C9" w:rsidRDefault="006702C9" w:rsidP="006702C9">
      <w:pPr>
        <w:keepLines/>
        <w:tabs>
          <w:tab w:val="left" w:pos="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40" w:lineRule="auto"/>
        <w:jc w:val="center"/>
        <w:rPr>
          <w:rFonts w:eastAsia="Times New Roman" w:cs="Times New Roman"/>
          <w:b/>
          <w:szCs w:val="24"/>
        </w:rPr>
      </w:pPr>
      <w:r w:rsidRPr="006702C9">
        <w:rPr>
          <w:rFonts w:eastAsia="Times New Roman" w:cs="Times New Roman"/>
          <w:b/>
          <w:szCs w:val="24"/>
        </w:rPr>
        <w:t>Clifton Mitchell, Ph.D.</w:t>
      </w:r>
    </w:p>
    <w:p w:rsidR="006702C9" w:rsidRPr="006702C9" w:rsidRDefault="006702C9" w:rsidP="006702C9">
      <w:pPr>
        <w:spacing w:line="240" w:lineRule="auto"/>
        <w:jc w:val="center"/>
        <w:rPr>
          <w:rFonts w:eastAsia="Times New Roman" w:cs="Arial"/>
          <w:b/>
          <w:szCs w:val="20"/>
        </w:rPr>
      </w:pPr>
      <w:r w:rsidRPr="006702C9">
        <w:rPr>
          <w:rFonts w:eastAsia="Times New Roman" w:cs="Arial"/>
          <w:b/>
          <w:szCs w:val="20"/>
        </w:rPr>
        <w:t>423-854-9211 home office, 423-930-3677 cell</w:t>
      </w:r>
    </w:p>
    <w:p w:rsidR="006702C9" w:rsidRPr="006702C9" w:rsidRDefault="006702C9" w:rsidP="006702C9">
      <w:pPr>
        <w:spacing w:line="240" w:lineRule="auto"/>
        <w:jc w:val="center"/>
        <w:rPr>
          <w:rFonts w:eastAsia="Times New Roman" w:cs="Arial"/>
          <w:b/>
          <w:szCs w:val="20"/>
        </w:rPr>
      </w:pPr>
      <w:r w:rsidRPr="006702C9">
        <w:rPr>
          <w:rFonts w:eastAsia="Times New Roman" w:cs="Arial"/>
          <w:b/>
          <w:szCs w:val="20"/>
        </w:rPr>
        <w:t xml:space="preserve">email: </w:t>
      </w:r>
      <w:hyperlink r:id="rId6" w:history="1">
        <w:r w:rsidRPr="006702C9">
          <w:rPr>
            <w:rFonts w:eastAsia="Times New Roman" w:cs="Arial"/>
            <w:b/>
            <w:szCs w:val="20"/>
            <w:u w:val="single"/>
          </w:rPr>
          <w:t>cliftmitch@comcast.net</w:t>
        </w:r>
      </w:hyperlink>
    </w:p>
    <w:p w:rsidR="006702C9" w:rsidRPr="006702C9" w:rsidRDefault="006702C9" w:rsidP="006702C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40" w:lineRule="auto"/>
        <w:jc w:val="center"/>
        <w:rPr>
          <w:rFonts w:eastAsia="Times New Roman" w:cs="Arial"/>
          <w:sz w:val="22"/>
          <w:szCs w:val="20"/>
        </w:rPr>
      </w:pPr>
      <w:r w:rsidRPr="006702C9">
        <w:rPr>
          <w:rFonts w:eastAsia="Times New Roman" w:cs="Arial"/>
          <w:b/>
          <w:szCs w:val="20"/>
        </w:rPr>
        <w:t>website: www.cliftonmitchell.com</w:t>
      </w:r>
    </w:p>
    <w:p w:rsidR="006702C9" w:rsidRPr="006702C9" w:rsidRDefault="006702C9" w:rsidP="006702C9">
      <w:pPr>
        <w:spacing w:line="240" w:lineRule="auto"/>
        <w:rPr>
          <w:rFonts w:ascii="Tahoma" w:eastAsia="Times New Roman" w:hAnsi="Tahoma" w:cs="Times New Roman"/>
          <w:szCs w:val="24"/>
        </w:rPr>
      </w:pPr>
    </w:p>
    <w:p w:rsidR="006702C9" w:rsidRPr="006702C9" w:rsidRDefault="006702C9" w:rsidP="006702C9">
      <w:pPr>
        <w:spacing w:line="240" w:lineRule="auto"/>
        <w:rPr>
          <w:rFonts w:ascii="Tahoma" w:eastAsia="Times New Roman" w:hAnsi="Tahoma" w:cs="Times New Roman"/>
          <w:szCs w:val="24"/>
        </w:rPr>
      </w:pPr>
      <w:r w:rsidRPr="006702C9">
        <w:rPr>
          <w:rFonts w:eastAsia="Times New Roman" w:cs="Times New Roman"/>
          <w:b/>
          <w:szCs w:val="24"/>
        </w:rPr>
        <w:t xml:space="preserve">Program Description:                      </w:t>
      </w:r>
    </w:p>
    <w:p w:rsidR="004A716F" w:rsidRPr="004A716F" w:rsidRDefault="004A716F" w:rsidP="004A716F">
      <w:pPr>
        <w:tabs>
          <w:tab w:val="left" w:pos="450"/>
        </w:tabs>
        <w:spacing w:line="240" w:lineRule="auto"/>
        <w:rPr>
          <w:rFonts w:ascii="Tahoma" w:eastAsia="Times New Roman" w:hAnsi="Tahoma" w:cs="Times New Roman"/>
          <w:szCs w:val="24"/>
        </w:rPr>
      </w:pPr>
      <w:r>
        <w:rPr>
          <w:rFonts w:ascii="Tahoma" w:eastAsia="Times New Roman" w:hAnsi="Tahoma" w:cs="Times New Roman"/>
          <w:szCs w:val="24"/>
        </w:rPr>
        <w:tab/>
      </w:r>
      <w:r w:rsidRPr="004A716F">
        <w:rPr>
          <w:rFonts w:ascii="Tahoma" w:eastAsia="Times New Roman" w:hAnsi="Tahoma" w:cs="Times New Roman"/>
          <w:szCs w:val="24"/>
        </w:rPr>
        <w:t xml:space="preserve">Most people know more about how to program their VCR than their own mind! Dr. Mitchell’s presentation, </w:t>
      </w:r>
      <w:r w:rsidRPr="004A716F">
        <w:rPr>
          <w:rFonts w:ascii="Tahoma" w:eastAsia="Times New Roman" w:hAnsi="Tahoma" w:cs="Times New Roman"/>
          <w:i/>
          <w:szCs w:val="24"/>
        </w:rPr>
        <w:t>Priming: Using the Hidden Power of Language for Superior Client Outcomes and Self-Improvement</w:t>
      </w:r>
      <w:r w:rsidRPr="004A716F">
        <w:rPr>
          <w:rFonts w:ascii="Tahoma" w:eastAsia="Times New Roman" w:hAnsi="Tahoma" w:cs="Times New Roman"/>
          <w:szCs w:val="24"/>
        </w:rPr>
        <w:t>, will teach you how to program the first computer you ever owned--your mind.</w:t>
      </w:r>
      <w:r>
        <w:rPr>
          <w:rFonts w:ascii="Tahoma" w:eastAsia="Times New Roman" w:hAnsi="Tahoma" w:cs="Times New Roman"/>
          <w:szCs w:val="24"/>
        </w:rPr>
        <w:t xml:space="preserve"> </w:t>
      </w:r>
      <w:r w:rsidR="00E81124" w:rsidRPr="006702C9">
        <w:rPr>
          <w:rFonts w:ascii="Tahoma" w:eastAsia="Times New Roman" w:hAnsi="Tahoma" w:cs="Times New Roman"/>
          <w:szCs w:val="24"/>
        </w:rPr>
        <w:t xml:space="preserve">This dynamic keynote </w:t>
      </w:r>
      <w:r w:rsidR="00E81124">
        <w:rPr>
          <w:rFonts w:ascii="Tahoma" w:eastAsia="Times New Roman" w:hAnsi="Tahoma" w:cs="Times New Roman"/>
          <w:szCs w:val="24"/>
        </w:rPr>
        <w:t xml:space="preserve">or breakout session </w:t>
      </w:r>
      <w:r w:rsidR="00E81124" w:rsidRPr="006702C9">
        <w:rPr>
          <w:rFonts w:ascii="Tahoma" w:eastAsia="Times New Roman" w:hAnsi="Tahoma" w:cs="Times New Roman"/>
          <w:szCs w:val="24"/>
        </w:rPr>
        <w:t xml:space="preserve">introduces the audience to world of priming through a discussion of the priming that occurs in our everyday lives. It then addresses the scientific research, demonstrates the phenomena, and explains how priming </w:t>
      </w:r>
      <w:r w:rsidR="007D4ECA">
        <w:rPr>
          <w:rFonts w:ascii="Tahoma" w:eastAsia="Times New Roman" w:hAnsi="Tahoma" w:cs="Times New Roman"/>
          <w:szCs w:val="24"/>
        </w:rPr>
        <w:t>can</w:t>
      </w:r>
      <w:r w:rsidR="00E81124" w:rsidRPr="006702C9">
        <w:rPr>
          <w:rFonts w:ascii="Tahoma" w:eastAsia="Times New Roman" w:hAnsi="Tahoma" w:cs="Times New Roman"/>
          <w:szCs w:val="24"/>
        </w:rPr>
        <w:t xml:space="preserve"> be utilized </w:t>
      </w:r>
      <w:r>
        <w:rPr>
          <w:rFonts w:ascii="Tahoma" w:eastAsia="Times New Roman" w:hAnsi="Tahoma" w:cs="Times New Roman"/>
          <w:szCs w:val="24"/>
        </w:rPr>
        <w:t xml:space="preserve">to radically </w:t>
      </w:r>
      <w:r w:rsidRPr="004A716F">
        <w:rPr>
          <w:rFonts w:ascii="Tahoma" w:eastAsia="Times New Roman" w:hAnsi="Tahoma" w:cs="Times New Roman"/>
          <w:szCs w:val="24"/>
        </w:rPr>
        <w:t xml:space="preserve">intensify </w:t>
      </w:r>
      <w:bookmarkStart w:id="0" w:name="_GoBack"/>
      <w:bookmarkEnd w:id="0"/>
      <w:r>
        <w:rPr>
          <w:rFonts w:ascii="Tahoma" w:eastAsia="Times New Roman" w:hAnsi="Tahoma" w:cs="Times New Roman"/>
          <w:szCs w:val="24"/>
        </w:rPr>
        <w:t xml:space="preserve">therapeutic </w:t>
      </w:r>
      <w:r w:rsidR="004949ED">
        <w:rPr>
          <w:rFonts w:ascii="Tahoma" w:eastAsia="Times New Roman" w:hAnsi="Tahoma" w:cs="Times New Roman"/>
          <w:szCs w:val="24"/>
        </w:rPr>
        <w:t>c</w:t>
      </w:r>
      <w:r w:rsidRPr="004A716F">
        <w:rPr>
          <w:rFonts w:ascii="Tahoma" w:eastAsia="Times New Roman" w:hAnsi="Tahoma" w:cs="Times New Roman"/>
          <w:szCs w:val="24"/>
        </w:rPr>
        <w:t>ommunications and i</w:t>
      </w:r>
      <w:r>
        <w:rPr>
          <w:rFonts w:ascii="Tahoma" w:eastAsia="Times New Roman" w:hAnsi="Tahoma" w:cs="Times New Roman"/>
          <w:szCs w:val="24"/>
        </w:rPr>
        <w:t>mprove outcomes</w:t>
      </w:r>
      <w:r w:rsidRPr="004A716F">
        <w:rPr>
          <w:rFonts w:ascii="Tahoma" w:eastAsia="Times New Roman" w:hAnsi="Tahoma" w:cs="Times New Roman"/>
          <w:szCs w:val="24"/>
        </w:rPr>
        <w:t>. In addition, these principles provide you with the mental tools necessary for molding yourself into the person you want to be and for reaching your personally desired goals.</w:t>
      </w:r>
    </w:p>
    <w:p w:rsidR="006702C9" w:rsidRPr="006702C9" w:rsidRDefault="004A716F" w:rsidP="004A716F">
      <w:pPr>
        <w:tabs>
          <w:tab w:val="left" w:pos="450"/>
        </w:tabs>
        <w:spacing w:line="240" w:lineRule="auto"/>
        <w:rPr>
          <w:rFonts w:ascii="Tahoma" w:eastAsia="Times New Roman" w:hAnsi="Tahoma" w:cs="Times New Roman"/>
          <w:szCs w:val="24"/>
        </w:rPr>
      </w:pPr>
      <w:r>
        <w:rPr>
          <w:rFonts w:ascii="Tahoma" w:eastAsia="Times New Roman" w:hAnsi="Tahoma" w:cs="Times New Roman"/>
          <w:szCs w:val="24"/>
        </w:rPr>
        <w:tab/>
        <w:t>Specifically, the p</w:t>
      </w:r>
      <w:r w:rsidR="006702C9" w:rsidRPr="006702C9">
        <w:rPr>
          <w:rFonts w:ascii="Tahoma" w:eastAsia="Times New Roman" w:hAnsi="Tahoma" w:cs="Times New Roman"/>
          <w:szCs w:val="24"/>
        </w:rPr>
        <w:t>riming research of the last 20 years has determined that humans are controlled by an unconscious guidance system profoundly more than ever conceived. Priming occurs when something stimulates and triggers behavior. Semantic priming has confirmed the hidden power of words to stimulate preparatory thoughts that trigger new behavior with or without conscious awareness. The most significant finding is that unconsciously created goals can be equal or more powerful than conscious goals and, amazingly, that goals do not require an act of will to be acquired. Yet, the nuances of how new behaviors are stimulated through the precise, meticulous use of language are rarely discussed relative to the therapeutic dialogue</w:t>
      </w:r>
      <w:r>
        <w:rPr>
          <w:rFonts w:ascii="Tahoma" w:eastAsia="Times New Roman" w:hAnsi="Tahoma" w:cs="Times New Roman"/>
          <w:szCs w:val="24"/>
        </w:rPr>
        <w:t xml:space="preserve"> and self-improvement</w:t>
      </w:r>
      <w:r w:rsidR="006702C9" w:rsidRPr="006702C9">
        <w:rPr>
          <w:rFonts w:ascii="Tahoma" w:eastAsia="Times New Roman" w:hAnsi="Tahoma" w:cs="Times New Roman"/>
          <w:szCs w:val="24"/>
        </w:rPr>
        <w:t xml:space="preserve">. </w:t>
      </w:r>
    </w:p>
    <w:p w:rsidR="004A716F" w:rsidRDefault="006702C9" w:rsidP="004949ED">
      <w:pPr>
        <w:tabs>
          <w:tab w:val="left" w:pos="450"/>
        </w:tabs>
        <w:spacing w:line="240" w:lineRule="auto"/>
        <w:rPr>
          <w:rFonts w:ascii="Tahoma" w:eastAsia="Times New Roman" w:hAnsi="Tahoma" w:cs="Times New Roman"/>
          <w:szCs w:val="24"/>
        </w:rPr>
      </w:pPr>
      <w:r w:rsidRPr="006702C9">
        <w:rPr>
          <w:rFonts w:ascii="Tahoma" w:eastAsia="Times New Roman" w:hAnsi="Tahoma" w:cs="Times New Roman"/>
          <w:szCs w:val="24"/>
        </w:rPr>
        <w:tab/>
      </w:r>
      <w:r w:rsidR="004A716F" w:rsidRPr="004A716F">
        <w:rPr>
          <w:rFonts w:ascii="Tahoma" w:eastAsia="Times New Roman" w:hAnsi="Tahoma" w:cs="Times New Roman"/>
          <w:szCs w:val="24"/>
        </w:rPr>
        <w:t xml:space="preserve">For the past </w:t>
      </w:r>
      <w:r w:rsidR="004A716F">
        <w:rPr>
          <w:rFonts w:ascii="Tahoma" w:eastAsia="Times New Roman" w:hAnsi="Tahoma" w:cs="Times New Roman"/>
          <w:szCs w:val="24"/>
        </w:rPr>
        <w:t>3</w:t>
      </w:r>
      <w:r w:rsidR="004A716F" w:rsidRPr="004A716F">
        <w:rPr>
          <w:rFonts w:ascii="Tahoma" w:eastAsia="Times New Roman" w:hAnsi="Tahoma" w:cs="Times New Roman"/>
          <w:szCs w:val="24"/>
        </w:rPr>
        <w:t>0 years</w:t>
      </w:r>
      <w:r w:rsidR="004949ED">
        <w:rPr>
          <w:rFonts w:ascii="Tahoma" w:eastAsia="Times New Roman" w:hAnsi="Tahoma" w:cs="Times New Roman"/>
          <w:szCs w:val="24"/>
        </w:rPr>
        <w:t>,</w:t>
      </w:r>
      <w:r w:rsidR="004A716F" w:rsidRPr="004A716F">
        <w:rPr>
          <w:rFonts w:ascii="Tahoma" w:eastAsia="Times New Roman" w:hAnsi="Tahoma" w:cs="Times New Roman"/>
          <w:szCs w:val="24"/>
        </w:rPr>
        <w:t xml:space="preserve"> Dr. Mitchell has keynoted at hundreds of conventions and business organizations on effective techniques for improving communications and </w:t>
      </w:r>
      <w:r w:rsidR="004A716F" w:rsidRPr="004A716F">
        <w:rPr>
          <w:rFonts w:ascii="Tahoma" w:eastAsia="Times New Roman" w:hAnsi="Tahoma" w:cs="Times New Roman"/>
          <w:szCs w:val="24"/>
        </w:rPr>
        <w:t>overcoming</w:t>
      </w:r>
      <w:r w:rsidR="004A716F" w:rsidRPr="004A716F">
        <w:rPr>
          <w:rFonts w:ascii="Tahoma" w:eastAsia="Times New Roman" w:hAnsi="Tahoma" w:cs="Times New Roman"/>
          <w:szCs w:val="24"/>
        </w:rPr>
        <w:t xml:space="preserve"> bad habits through an understanding of mental programming. He is known for providing practical information in a uniquely entertaining, fast-paced style filled with hilarious examples from our everyday lives. This laugh-while-you-learn </w:t>
      </w:r>
      <w:r w:rsidR="00E81124">
        <w:rPr>
          <w:rFonts w:ascii="Tahoma" w:eastAsia="Times New Roman" w:hAnsi="Tahoma" w:cs="Times New Roman"/>
          <w:szCs w:val="24"/>
        </w:rPr>
        <w:t xml:space="preserve">presentation </w:t>
      </w:r>
      <w:r w:rsidR="004A716F" w:rsidRPr="004A716F">
        <w:rPr>
          <w:rFonts w:ascii="Tahoma" w:eastAsia="Times New Roman" w:hAnsi="Tahoma" w:cs="Times New Roman"/>
          <w:szCs w:val="24"/>
        </w:rPr>
        <w:t>is ideal for mental health professionals</w:t>
      </w:r>
      <w:r w:rsidR="00703071">
        <w:rPr>
          <w:rFonts w:ascii="Tahoma" w:eastAsia="Times New Roman" w:hAnsi="Tahoma" w:cs="Times New Roman"/>
          <w:szCs w:val="24"/>
        </w:rPr>
        <w:t xml:space="preserve">, leadership and sales personnel, and anyone desiring change </w:t>
      </w:r>
      <w:r w:rsidR="007D4ECA">
        <w:rPr>
          <w:rFonts w:ascii="Tahoma" w:eastAsia="Times New Roman" w:hAnsi="Tahoma" w:cs="Times New Roman"/>
          <w:szCs w:val="24"/>
        </w:rPr>
        <w:t xml:space="preserve">in </w:t>
      </w:r>
      <w:r w:rsidR="00703071">
        <w:rPr>
          <w:rFonts w:ascii="Tahoma" w:eastAsia="Times New Roman" w:hAnsi="Tahoma" w:cs="Times New Roman"/>
          <w:szCs w:val="24"/>
        </w:rPr>
        <w:t>their life</w:t>
      </w:r>
      <w:r w:rsidR="004A716F" w:rsidRPr="004A716F">
        <w:rPr>
          <w:rFonts w:ascii="Tahoma" w:eastAsia="Times New Roman" w:hAnsi="Tahoma" w:cs="Times New Roman"/>
          <w:szCs w:val="24"/>
        </w:rPr>
        <w:t xml:space="preserve">. </w:t>
      </w:r>
    </w:p>
    <w:p w:rsidR="004A716F" w:rsidRPr="006702C9" w:rsidRDefault="004A716F" w:rsidP="004A716F">
      <w:pPr>
        <w:tabs>
          <w:tab w:val="left" w:pos="360"/>
          <w:tab w:val="left" w:pos="450"/>
        </w:tabs>
        <w:spacing w:line="240" w:lineRule="auto"/>
        <w:rPr>
          <w:rFonts w:ascii="Tahoma" w:eastAsia="Times New Roman" w:hAnsi="Tahoma" w:cs="Times New Roman"/>
          <w:szCs w:val="24"/>
        </w:rPr>
      </w:pPr>
    </w:p>
    <w:p w:rsidR="006702C9" w:rsidRPr="006702C9" w:rsidRDefault="006702C9" w:rsidP="006702C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40" w:lineRule="auto"/>
        <w:rPr>
          <w:rFonts w:eastAsia="Times New Roman" w:cs="Times New Roman"/>
          <w:b/>
          <w:szCs w:val="24"/>
        </w:rPr>
      </w:pPr>
      <w:r w:rsidRPr="006702C9">
        <w:rPr>
          <w:rFonts w:eastAsia="Times New Roman" w:cs="Times New Roman"/>
          <w:b/>
          <w:szCs w:val="24"/>
        </w:rPr>
        <w:t xml:space="preserve">Learning Objectives </w:t>
      </w:r>
    </w:p>
    <w:p w:rsidR="006702C9" w:rsidRPr="006702C9" w:rsidRDefault="006702C9" w:rsidP="006702C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40" w:lineRule="auto"/>
        <w:rPr>
          <w:rFonts w:eastAsia="Times New Roman" w:cs="Arial"/>
          <w:szCs w:val="24"/>
        </w:rPr>
      </w:pPr>
      <w:r w:rsidRPr="006702C9">
        <w:rPr>
          <w:rFonts w:eastAsia="Times New Roman" w:cs="Arial"/>
          <w:szCs w:val="24"/>
        </w:rPr>
        <w:t>At the conclusion of this presentation, the learner will have the knowledge required to:</w:t>
      </w:r>
    </w:p>
    <w:p w:rsidR="006702C9" w:rsidRPr="006702C9" w:rsidRDefault="006702C9" w:rsidP="006702C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360"/>
        </w:tabs>
        <w:spacing w:line="240" w:lineRule="auto"/>
        <w:rPr>
          <w:rFonts w:eastAsia="Times New Roman" w:cs="Arial"/>
          <w:szCs w:val="24"/>
        </w:rPr>
      </w:pPr>
    </w:p>
    <w:p w:rsidR="006702C9" w:rsidRPr="006702C9" w:rsidRDefault="006702C9" w:rsidP="006702C9">
      <w:pPr>
        <w:spacing w:line="240" w:lineRule="auto"/>
        <w:rPr>
          <w:rFonts w:eastAsia="Times New Roman" w:cs="Arial"/>
          <w:szCs w:val="24"/>
        </w:rPr>
      </w:pPr>
      <w:r w:rsidRPr="006702C9">
        <w:rPr>
          <w:rFonts w:eastAsia="Times New Roman" w:cs="Arial"/>
          <w:szCs w:val="24"/>
        </w:rPr>
        <w:t xml:space="preserve">1. Define what priming is and understand how and why it has such a significant impact </w:t>
      </w:r>
    </w:p>
    <w:p w:rsidR="006702C9" w:rsidRPr="006702C9" w:rsidRDefault="006702C9" w:rsidP="006702C9">
      <w:pPr>
        <w:spacing w:line="240" w:lineRule="auto"/>
        <w:rPr>
          <w:rFonts w:eastAsia="Times New Roman" w:cs="Arial"/>
          <w:szCs w:val="24"/>
        </w:rPr>
      </w:pPr>
      <w:r w:rsidRPr="006702C9">
        <w:rPr>
          <w:rFonts w:eastAsia="Times New Roman" w:cs="Arial"/>
          <w:szCs w:val="24"/>
        </w:rPr>
        <w:t xml:space="preserve">    on mental processing and the stimulation of behavior. </w:t>
      </w:r>
    </w:p>
    <w:p w:rsidR="006702C9" w:rsidRPr="006702C9" w:rsidRDefault="006702C9" w:rsidP="006702C9">
      <w:pPr>
        <w:spacing w:line="240" w:lineRule="auto"/>
        <w:rPr>
          <w:rFonts w:eastAsia="Times New Roman" w:cs="Arial"/>
          <w:szCs w:val="24"/>
        </w:rPr>
      </w:pPr>
      <w:r w:rsidRPr="006702C9">
        <w:rPr>
          <w:rFonts w:eastAsia="Times New Roman" w:cs="Arial"/>
          <w:szCs w:val="24"/>
        </w:rPr>
        <w:t xml:space="preserve">2. Increase the impact of therapeutic communication by incorporating priming </w:t>
      </w:r>
    </w:p>
    <w:p w:rsidR="006702C9" w:rsidRPr="006702C9" w:rsidRDefault="006702C9" w:rsidP="006702C9">
      <w:pPr>
        <w:spacing w:line="240" w:lineRule="auto"/>
        <w:rPr>
          <w:rFonts w:eastAsia="Times New Roman" w:cs="Arial"/>
          <w:szCs w:val="24"/>
        </w:rPr>
      </w:pPr>
      <w:r w:rsidRPr="006702C9">
        <w:rPr>
          <w:rFonts w:eastAsia="Times New Roman" w:cs="Arial"/>
          <w:szCs w:val="24"/>
        </w:rPr>
        <w:t xml:space="preserve">    techniques into the client-therapist dialogue.</w:t>
      </w:r>
    </w:p>
    <w:p w:rsidR="006702C9" w:rsidRPr="006702C9" w:rsidRDefault="006702C9" w:rsidP="006702C9">
      <w:pPr>
        <w:tabs>
          <w:tab w:val="left" w:pos="270"/>
        </w:tabs>
        <w:spacing w:line="240" w:lineRule="auto"/>
        <w:rPr>
          <w:rFonts w:eastAsia="Times New Roman" w:cs="Arial"/>
          <w:szCs w:val="24"/>
        </w:rPr>
      </w:pPr>
      <w:r w:rsidRPr="006702C9">
        <w:rPr>
          <w:rFonts w:eastAsia="Times New Roman" w:cs="Arial"/>
          <w:szCs w:val="24"/>
        </w:rPr>
        <w:t xml:space="preserve">3. Create effective mental programming for breaking bad habits and reaching personally </w:t>
      </w:r>
    </w:p>
    <w:p w:rsidR="006702C9" w:rsidRPr="006702C9" w:rsidRDefault="006702C9" w:rsidP="006702C9">
      <w:pPr>
        <w:tabs>
          <w:tab w:val="left" w:pos="270"/>
        </w:tabs>
        <w:spacing w:line="240" w:lineRule="auto"/>
        <w:rPr>
          <w:rFonts w:eastAsia="Times New Roman" w:cs="Arial"/>
          <w:szCs w:val="24"/>
        </w:rPr>
      </w:pPr>
      <w:r w:rsidRPr="006702C9">
        <w:rPr>
          <w:rFonts w:eastAsia="Times New Roman" w:cs="Arial"/>
          <w:szCs w:val="24"/>
        </w:rPr>
        <w:tab/>
        <w:t>desired goals.</w:t>
      </w:r>
    </w:p>
    <w:p w:rsidR="006702C9" w:rsidRPr="006702C9" w:rsidRDefault="006702C9" w:rsidP="006702C9">
      <w:pPr>
        <w:tabs>
          <w:tab w:val="left" w:pos="-1440"/>
          <w:tab w:val="left" w:pos="-720"/>
          <w:tab w:val="left" w:pos="-264"/>
          <w:tab w:val="left" w:pos="720"/>
        </w:tabs>
        <w:spacing w:line="240" w:lineRule="auto"/>
        <w:jc w:val="both"/>
        <w:rPr>
          <w:rFonts w:eastAsia="Times New Roman" w:cs="Arial"/>
          <w:b/>
          <w:szCs w:val="24"/>
        </w:rPr>
      </w:pPr>
    </w:p>
    <w:p w:rsidR="006702C9" w:rsidRPr="006702C9" w:rsidRDefault="006702C9" w:rsidP="006702C9">
      <w:pPr>
        <w:tabs>
          <w:tab w:val="left" w:pos="-1440"/>
          <w:tab w:val="left" w:pos="-720"/>
          <w:tab w:val="left" w:pos="-264"/>
          <w:tab w:val="left" w:pos="720"/>
        </w:tabs>
        <w:spacing w:line="240" w:lineRule="auto"/>
        <w:jc w:val="both"/>
        <w:rPr>
          <w:rFonts w:eastAsia="Times New Roman" w:cs="Arial"/>
          <w:b/>
          <w:szCs w:val="24"/>
        </w:rPr>
      </w:pPr>
      <w:r w:rsidRPr="006702C9">
        <w:rPr>
          <w:rFonts w:eastAsia="Times New Roman" w:cs="Arial"/>
          <w:b/>
          <w:szCs w:val="24"/>
        </w:rPr>
        <w:t xml:space="preserve">Presentation Outline </w:t>
      </w:r>
    </w:p>
    <w:p w:rsidR="006702C9" w:rsidRPr="006702C9" w:rsidRDefault="006702C9" w:rsidP="006702C9">
      <w:pPr>
        <w:numPr>
          <w:ilvl w:val="0"/>
          <w:numId w:val="1"/>
        </w:numPr>
        <w:tabs>
          <w:tab w:val="left" w:pos="-1440"/>
          <w:tab w:val="left" w:pos="-720"/>
          <w:tab w:val="left" w:pos="-264"/>
          <w:tab w:val="left" w:pos="720"/>
        </w:tabs>
        <w:spacing w:line="240" w:lineRule="auto"/>
        <w:contextualSpacing/>
        <w:jc w:val="both"/>
        <w:rPr>
          <w:rFonts w:eastAsia="Times New Roman" w:cs="Arial"/>
          <w:szCs w:val="24"/>
        </w:rPr>
      </w:pPr>
      <w:r w:rsidRPr="006702C9">
        <w:rPr>
          <w:rFonts w:eastAsia="Times New Roman" w:cs="Arial"/>
          <w:szCs w:val="24"/>
        </w:rPr>
        <w:t>The Incredible Brain</w:t>
      </w:r>
    </w:p>
    <w:p w:rsidR="006702C9" w:rsidRPr="006702C9" w:rsidRDefault="006702C9" w:rsidP="006702C9">
      <w:pPr>
        <w:numPr>
          <w:ilvl w:val="0"/>
          <w:numId w:val="1"/>
        </w:numPr>
        <w:tabs>
          <w:tab w:val="left" w:pos="-1440"/>
          <w:tab w:val="left" w:pos="-720"/>
          <w:tab w:val="left" w:pos="-264"/>
          <w:tab w:val="left" w:pos="720"/>
        </w:tabs>
        <w:spacing w:line="240" w:lineRule="auto"/>
        <w:contextualSpacing/>
        <w:jc w:val="both"/>
        <w:rPr>
          <w:rFonts w:eastAsia="Times New Roman" w:cs="Arial"/>
          <w:szCs w:val="24"/>
        </w:rPr>
      </w:pPr>
      <w:r w:rsidRPr="006702C9">
        <w:rPr>
          <w:rFonts w:eastAsia="Times New Roman" w:cs="Arial"/>
          <w:szCs w:val="24"/>
        </w:rPr>
        <w:t>The Dominant Thought: The Primary Principle That Governs All Thinking</w:t>
      </w:r>
    </w:p>
    <w:p w:rsidR="006702C9" w:rsidRPr="006702C9" w:rsidRDefault="006702C9" w:rsidP="006702C9">
      <w:pPr>
        <w:numPr>
          <w:ilvl w:val="0"/>
          <w:numId w:val="1"/>
        </w:numPr>
        <w:tabs>
          <w:tab w:val="left" w:pos="-1440"/>
          <w:tab w:val="left" w:pos="-720"/>
          <w:tab w:val="left" w:pos="-264"/>
          <w:tab w:val="left" w:pos="720"/>
        </w:tabs>
        <w:spacing w:line="240" w:lineRule="auto"/>
        <w:contextualSpacing/>
        <w:jc w:val="both"/>
        <w:rPr>
          <w:rFonts w:eastAsia="Times New Roman" w:cs="Arial"/>
          <w:szCs w:val="24"/>
        </w:rPr>
      </w:pPr>
      <w:r w:rsidRPr="006702C9">
        <w:rPr>
          <w:rFonts w:eastAsia="Times New Roman" w:cs="Arial"/>
          <w:szCs w:val="24"/>
        </w:rPr>
        <w:t>Priming in Our Everyday Lives</w:t>
      </w:r>
    </w:p>
    <w:p w:rsidR="006702C9" w:rsidRPr="006702C9" w:rsidRDefault="006702C9" w:rsidP="006702C9">
      <w:pPr>
        <w:numPr>
          <w:ilvl w:val="0"/>
          <w:numId w:val="1"/>
        </w:numPr>
        <w:tabs>
          <w:tab w:val="left" w:pos="-1440"/>
          <w:tab w:val="left" w:pos="-720"/>
          <w:tab w:val="left" w:pos="-264"/>
          <w:tab w:val="left" w:pos="720"/>
        </w:tabs>
        <w:spacing w:line="240" w:lineRule="auto"/>
        <w:contextualSpacing/>
        <w:jc w:val="both"/>
        <w:rPr>
          <w:rFonts w:eastAsia="Times New Roman" w:cs="Arial"/>
          <w:szCs w:val="24"/>
        </w:rPr>
      </w:pPr>
      <w:r w:rsidRPr="006702C9">
        <w:rPr>
          <w:rFonts w:eastAsia="Times New Roman" w:cs="Arial"/>
          <w:szCs w:val="24"/>
        </w:rPr>
        <w:lastRenderedPageBreak/>
        <w:t>Understanding the Conscious and Subconscious Minds</w:t>
      </w:r>
    </w:p>
    <w:p w:rsidR="006702C9" w:rsidRPr="006702C9" w:rsidRDefault="006702C9" w:rsidP="006702C9">
      <w:pPr>
        <w:numPr>
          <w:ilvl w:val="0"/>
          <w:numId w:val="1"/>
        </w:numPr>
        <w:tabs>
          <w:tab w:val="left" w:pos="-1440"/>
          <w:tab w:val="left" w:pos="-720"/>
          <w:tab w:val="left" w:pos="-264"/>
          <w:tab w:val="left" w:pos="720"/>
        </w:tabs>
        <w:spacing w:line="240" w:lineRule="auto"/>
        <w:contextualSpacing/>
        <w:jc w:val="both"/>
        <w:rPr>
          <w:rFonts w:eastAsia="Times New Roman" w:cs="Arial"/>
          <w:szCs w:val="24"/>
        </w:rPr>
      </w:pPr>
      <w:r w:rsidRPr="006702C9">
        <w:rPr>
          <w:rFonts w:eastAsia="Times New Roman" w:cs="Arial"/>
          <w:szCs w:val="24"/>
        </w:rPr>
        <w:t>The Importance of Talking to the Subconscious</w:t>
      </w:r>
    </w:p>
    <w:p w:rsidR="006702C9" w:rsidRPr="006702C9" w:rsidRDefault="006702C9" w:rsidP="006702C9">
      <w:pPr>
        <w:numPr>
          <w:ilvl w:val="0"/>
          <w:numId w:val="1"/>
        </w:numPr>
        <w:tabs>
          <w:tab w:val="left" w:pos="-1440"/>
          <w:tab w:val="left" w:pos="-720"/>
          <w:tab w:val="left" w:pos="-264"/>
          <w:tab w:val="left" w:pos="720"/>
        </w:tabs>
        <w:spacing w:line="240" w:lineRule="auto"/>
        <w:contextualSpacing/>
        <w:jc w:val="both"/>
        <w:rPr>
          <w:rFonts w:eastAsia="Times New Roman" w:cs="Arial"/>
          <w:szCs w:val="24"/>
        </w:rPr>
      </w:pPr>
      <w:r w:rsidRPr="006702C9">
        <w:rPr>
          <w:rFonts w:eastAsia="Times New Roman" w:cs="Arial"/>
          <w:szCs w:val="24"/>
        </w:rPr>
        <w:t>Mental Programming vs Willpower</w:t>
      </w:r>
    </w:p>
    <w:p w:rsidR="006702C9" w:rsidRPr="006702C9" w:rsidRDefault="006702C9" w:rsidP="006702C9">
      <w:pPr>
        <w:numPr>
          <w:ilvl w:val="0"/>
          <w:numId w:val="1"/>
        </w:numPr>
        <w:tabs>
          <w:tab w:val="left" w:pos="-1440"/>
          <w:tab w:val="left" w:pos="-720"/>
          <w:tab w:val="left" w:pos="-264"/>
          <w:tab w:val="left" w:pos="720"/>
        </w:tabs>
        <w:spacing w:line="240" w:lineRule="auto"/>
        <w:contextualSpacing/>
        <w:jc w:val="both"/>
        <w:rPr>
          <w:rFonts w:eastAsia="Times New Roman" w:cs="Arial"/>
          <w:szCs w:val="24"/>
        </w:rPr>
      </w:pPr>
      <w:r w:rsidRPr="006702C9">
        <w:rPr>
          <w:rFonts w:eastAsia="Times New Roman" w:cs="Arial"/>
          <w:szCs w:val="24"/>
        </w:rPr>
        <w:t>The Hidden Power of Words</w:t>
      </w:r>
    </w:p>
    <w:p w:rsidR="006702C9" w:rsidRPr="006702C9" w:rsidRDefault="006702C9" w:rsidP="006702C9">
      <w:pPr>
        <w:numPr>
          <w:ilvl w:val="0"/>
          <w:numId w:val="1"/>
        </w:numPr>
        <w:tabs>
          <w:tab w:val="left" w:pos="-1440"/>
          <w:tab w:val="left" w:pos="-720"/>
          <w:tab w:val="left" w:pos="-264"/>
          <w:tab w:val="left" w:pos="720"/>
        </w:tabs>
        <w:spacing w:line="240" w:lineRule="auto"/>
        <w:contextualSpacing/>
        <w:jc w:val="both"/>
        <w:rPr>
          <w:rFonts w:eastAsia="Times New Roman" w:cs="Arial"/>
          <w:szCs w:val="24"/>
        </w:rPr>
      </w:pPr>
      <w:r w:rsidRPr="006702C9">
        <w:rPr>
          <w:rFonts w:eastAsia="Times New Roman" w:cs="Arial"/>
          <w:szCs w:val="24"/>
        </w:rPr>
        <w:t>Recent Priming Research</w:t>
      </w:r>
    </w:p>
    <w:p w:rsidR="006702C9" w:rsidRPr="006702C9" w:rsidRDefault="006702C9" w:rsidP="006702C9">
      <w:pPr>
        <w:numPr>
          <w:ilvl w:val="0"/>
          <w:numId w:val="1"/>
        </w:numPr>
        <w:tabs>
          <w:tab w:val="left" w:pos="-1440"/>
          <w:tab w:val="left" w:pos="-720"/>
          <w:tab w:val="left" w:pos="-264"/>
          <w:tab w:val="left" w:pos="720"/>
        </w:tabs>
        <w:spacing w:line="240" w:lineRule="auto"/>
        <w:contextualSpacing/>
        <w:jc w:val="both"/>
        <w:rPr>
          <w:rFonts w:eastAsia="Times New Roman" w:cs="Arial"/>
          <w:szCs w:val="24"/>
        </w:rPr>
      </w:pPr>
      <w:r w:rsidRPr="006702C9">
        <w:rPr>
          <w:rFonts w:eastAsia="Times New Roman" w:cs="Arial"/>
          <w:szCs w:val="24"/>
        </w:rPr>
        <w:t>Priming Principles Applied to Therapeutic Dialogue</w:t>
      </w:r>
    </w:p>
    <w:p w:rsidR="006702C9" w:rsidRPr="006702C9" w:rsidRDefault="006702C9" w:rsidP="006702C9">
      <w:pPr>
        <w:spacing w:line="240" w:lineRule="auto"/>
        <w:jc w:val="center"/>
        <w:rPr>
          <w:rFonts w:eastAsia="Times New Roman" w:cs="Arial"/>
          <w:b/>
          <w:szCs w:val="24"/>
        </w:rPr>
      </w:pPr>
    </w:p>
    <w:p w:rsidR="006702C9" w:rsidRPr="006702C9" w:rsidRDefault="006702C9" w:rsidP="006702C9">
      <w:pPr>
        <w:spacing w:line="240" w:lineRule="auto"/>
        <w:jc w:val="center"/>
        <w:rPr>
          <w:rFonts w:eastAsia="Times New Roman" w:cs="Arial"/>
          <w:b/>
          <w:szCs w:val="24"/>
        </w:rPr>
      </w:pPr>
    </w:p>
    <w:p w:rsidR="006702C9" w:rsidRPr="006702C9" w:rsidRDefault="006702C9" w:rsidP="006702C9">
      <w:pPr>
        <w:spacing w:line="240" w:lineRule="auto"/>
        <w:jc w:val="center"/>
        <w:rPr>
          <w:rFonts w:eastAsia="Times New Roman" w:cs="Arial"/>
          <w:b/>
          <w:szCs w:val="24"/>
        </w:rPr>
      </w:pPr>
    </w:p>
    <w:p w:rsidR="006702C9" w:rsidRPr="006702C9" w:rsidRDefault="006702C9" w:rsidP="006702C9">
      <w:pPr>
        <w:tabs>
          <w:tab w:val="left" w:pos="360"/>
          <w:tab w:val="left" w:pos="2880"/>
          <w:tab w:val="left" w:pos="4320"/>
        </w:tabs>
        <w:spacing w:line="240" w:lineRule="auto"/>
        <w:jc w:val="both"/>
        <w:rPr>
          <w:rFonts w:ascii="Tahoma" w:eastAsia="Times New Roman" w:hAnsi="Tahoma" w:cs="Times New Roman"/>
          <w:b/>
          <w:szCs w:val="24"/>
        </w:rPr>
      </w:pPr>
    </w:p>
    <w:p w:rsidR="006702C9" w:rsidRPr="006702C9" w:rsidRDefault="006702C9" w:rsidP="006702C9">
      <w:pPr>
        <w:tabs>
          <w:tab w:val="left" w:pos="360"/>
          <w:tab w:val="left" w:pos="2880"/>
          <w:tab w:val="left" w:pos="4320"/>
        </w:tabs>
        <w:spacing w:line="240" w:lineRule="auto"/>
        <w:jc w:val="both"/>
        <w:rPr>
          <w:rFonts w:eastAsia="Times New Roman" w:cs="Arial"/>
          <w:b/>
          <w:szCs w:val="24"/>
        </w:rPr>
      </w:pPr>
      <w:r w:rsidRPr="006702C9">
        <w:rPr>
          <w:rFonts w:eastAsia="Times New Roman" w:cs="Arial"/>
          <w:b/>
          <w:szCs w:val="24"/>
        </w:rPr>
        <w:t>Bio – Longer Version</w:t>
      </w:r>
    </w:p>
    <w:p w:rsidR="006702C9" w:rsidRPr="006702C9" w:rsidRDefault="006702C9" w:rsidP="006702C9">
      <w:pPr>
        <w:widowControl w:val="0"/>
        <w:spacing w:line="240" w:lineRule="auto"/>
        <w:rPr>
          <w:rFonts w:eastAsia="Times New Roman" w:cs="Arial"/>
          <w:bCs/>
          <w:szCs w:val="20"/>
          <w:lang w:val="en"/>
        </w:rPr>
      </w:pPr>
      <w:r w:rsidRPr="006702C9">
        <w:rPr>
          <w:rFonts w:eastAsia="Times New Roman" w:cs="Arial"/>
          <w:bCs/>
          <w:szCs w:val="20"/>
          <w:lang w:val="en"/>
        </w:rPr>
        <w:t>Clifton Mitchell Ph.D.</w:t>
      </w:r>
      <w:r w:rsidRPr="006702C9">
        <w:rPr>
          <w:rFonts w:eastAsia="Times New Roman" w:cs="Arial"/>
          <w:b/>
          <w:bCs/>
          <w:szCs w:val="20"/>
          <w:lang w:val="en"/>
        </w:rPr>
        <w:t xml:space="preserve"> </w:t>
      </w:r>
      <w:r w:rsidRPr="006702C9">
        <w:rPr>
          <w:rFonts w:eastAsia="Times New Roman" w:cs="Arial"/>
          <w:bCs/>
          <w:szCs w:val="20"/>
          <w:lang w:val="en"/>
        </w:rPr>
        <w:t xml:space="preserve">is an international clinical trainer and keynote speaker who has a love for teaching and over 23 years of training experience. He delivers practical information in a uniquely entertaining, fast-paced style that is filled with humor and examples from his experience in mental health. </w:t>
      </w:r>
      <w:r w:rsidRPr="006702C9">
        <w:rPr>
          <w:rFonts w:ascii="Tahoma" w:eastAsia="Times New Roman" w:hAnsi="Tahoma" w:cs="Times New Roman"/>
          <w:szCs w:val="24"/>
        </w:rPr>
        <w:t xml:space="preserve">For the past 20 years Dr. Mitchell has keynoted at conventions and spoken to hundreds of mental health organizations, businesses, and leadership groups on techniques for improving communications and for creating change through an understanding of how the mind works and the scientific study of language known as linguistics. </w:t>
      </w:r>
      <w:r w:rsidRPr="006702C9">
        <w:rPr>
          <w:rFonts w:eastAsia="Times New Roman" w:cs="Arial"/>
          <w:bCs/>
          <w:szCs w:val="20"/>
          <w:lang w:val="en"/>
        </w:rPr>
        <w:t xml:space="preserve">In his book, </w:t>
      </w:r>
      <w:r w:rsidRPr="006702C9">
        <w:rPr>
          <w:rFonts w:eastAsia="Times New Roman" w:cs="Arial"/>
          <w:bCs/>
          <w:i/>
          <w:szCs w:val="20"/>
          <w:lang w:val="en"/>
        </w:rPr>
        <w:t>Effective Techniques for Dealing with Highly Resistant Clients</w:t>
      </w:r>
      <w:r w:rsidRPr="006702C9">
        <w:rPr>
          <w:rFonts w:eastAsia="Times New Roman" w:cs="Arial"/>
          <w:bCs/>
          <w:szCs w:val="20"/>
          <w:lang w:val="en"/>
        </w:rPr>
        <w:t xml:space="preserve">, he explains cutting-edge approaches for managing psychological resistance that he teaches in his resistance management trainings. He has also trained thousands of mental health professionals in the management of difficult, perplexing legal and ethical issues in a seminar that he presents in an exciting, dynamic game show format. He is a contributing author in therapy books and has published in numerous professional journals including the </w:t>
      </w:r>
      <w:r w:rsidRPr="006702C9">
        <w:rPr>
          <w:rFonts w:eastAsia="Times New Roman" w:cs="Arial"/>
          <w:bCs/>
          <w:i/>
          <w:szCs w:val="20"/>
          <w:lang w:val="en"/>
        </w:rPr>
        <w:t xml:space="preserve">Psychotherapy Networker, Psychotherapy in Australia, Journal of Personality Assessment, Perceptual and Motor Skills, Psychology and Education, Journal of Psychological Type, The Professional School Counselor, Vistas, </w:t>
      </w:r>
      <w:r w:rsidRPr="006702C9">
        <w:rPr>
          <w:rFonts w:eastAsia="Times New Roman" w:cs="Arial"/>
          <w:bCs/>
          <w:szCs w:val="20"/>
          <w:lang w:val="en"/>
        </w:rPr>
        <w:t>and</w:t>
      </w:r>
      <w:r w:rsidRPr="006702C9">
        <w:rPr>
          <w:rFonts w:eastAsia="Times New Roman" w:cs="Arial"/>
          <w:bCs/>
          <w:i/>
          <w:szCs w:val="20"/>
          <w:lang w:val="en"/>
        </w:rPr>
        <w:t xml:space="preserve"> The Advocate</w:t>
      </w:r>
      <w:r w:rsidRPr="006702C9">
        <w:rPr>
          <w:rFonts w:eastAsia="Times New Roman" w:cs="Arial"/>
          <w:bCs/>
          <w:szCs w:val="20"/>
          <w:lang w:val="en"/>
        </w:rPr>
        <w:t xml:space="preserve">. His research includes investigations of therapeutic resistance, legal and ethical issues, subliminal message tapes, stress and coping, PMS, and personality types. His ideas and writings have also been published in </w:t>
      </w:r>
      <w:r w:rsidRPr="006702C9">
        <w:rPr>
          <w:rFonts w:eastAsia="Times New Roman" w:cs="Arial"/>
          <w:bCs/>
          <w:i/>
          <w:szCs w:val="20"/>
          <w:lang w:val="en"/>
        </w:rPr>
        <w:t>Men’s Health Today</w:t>
      </w:r>
      <w:r w:rsidRPr="006702C9">
        <w:rPr>
          <w:rFonts w:eastAsia="Times New Roman" w:cs="Arial"/>
          <w:bCs/>
          <w:szCs w:val="20"/>
          <w:lang w:val="en"/>
        </w:rPr>
        <w:t xml:space="preserve"> and </w:t>
      </w:r>
      <w:r w:rsidRPr="006702C9">
        <w:rPr>
          <w:rFonts w:eastAsia="Times New Roman" w:cs="Arial"/>
          <w:bCs/>
          <w:i/>
          <w:szCs w:val="20"/>
          <w:lang w:val="en"/>
        </w:rPr>
        <w:t>Barron’s Financial Weekly</w:t>
      </w:r>
      <w:r w:rsidRPr="006702C9">
        <w:rPr>
          <w:rFonts w:eastAsia="Times New Roman" w:cs="Arial"/>
          <w:bCs/>
          <w:szCs w:val="20"/>
          <w:lang w:val="en"/>
        </w:rPr>
        <w:t>. Dr. Mitchell is currently a professor Emeritus at East Tennessee State University in Johnson City, Tennessee, where he received the Teacher of the Year award in 2002. For more information please visit: www.cliftonmitchell.com.</w:t>
      </w:r>
    </w:p>
    <w:p w:rsidR="006702C9" w:rsidRPr="006702C9" w:rsidRDefault="006702C9" w:rsidP="006702C9">
      <w:pPr>
        <w:spacing w:line="240" w:lineRule="auto"/>
        <w:jc w:val="both"/>
        <w:rPr>
          <w:rFonts w:eastAsia="Times New Roman" w:cs="Arial"/>
          <w:b/>
          <w:szCs w:val="24"/>
        </w:rPr>
      </w:pPr>
    </w:p>
    <w:p w:rsidR="006702C9" w:rsidRPr="006702C9" w:rsidRDefault="006702C9" w:rsidP="006702C9">
      <w:pPr>
        <w:spacing w:line="240" w:lineRule="auto"/>
        <w:jc w:val="both"/>
        <w:rPr>
          <w:rFonts w:eastAsia="Times New Roman" w:cs="Arial"/>
          <w:szCs w:val="20"/>
          <w:lang w:val="en"/>
        </w:rPr>
      </w:pPr>
      <w:r w:rsidRPr="006702C9">
        <w:rPr>
          <w:rFonts w:eastAsia="Times New Roman" w:cs="Arial"/>
          <w:b/>
          <w:szCs w:val="24"/>
        </w:rPr>
        <w:t>Bio – Shorter Version</w:t>
      </w:r>
    </w:p>
    <w:p w:rsidR="006702C9" w:rsidRPr="006702C9" w:rsidRDefault="006702C9" w:rsidP="006702C9">
      <w:pPr>
        <w:spacing w:line="240" w:lineRule="auto"/>
        <w:jc w:val="both"/>
        <w:rPr>
          <w:rFonts w:eastAsia="Times New Roman" w:cs="Arial"/>
          <w:szCs w:val="20"/>
          <w:lang w:val="en"/>
        </w:rPr>
      </w:pPr>
      <w:r w:rsidRPr="006702C9">
        <w:rPr>
          <w:rFonts w:eastAsia="Times New Roman" w:cs="Arial"/>
          <w:szCs w:val="20"/>
          <w:lang w:val="en"/>
        </w:rPr>
        <w:t xml:space="preserve">Clifton Mitchell Ph.D. is an international clinical trainer and keynote speaker with over 23 years of training experience. He delivers practical information in a uniquely entertaining, fast-paced style that is filled with humor and examples from his experience in mental health. Dr. Mitchell has trained at hundreds of mental health conferences on techniques for improving therapeutic communications and for creating change through an understanding of how the mind works and the scientific study of language known as linguistics. He is a contributing author in therapy books and has published in numerous professional journals including the Psychotherapy Networker, Psychotherapy in Australia, Journal of Personality Assessment, Perceptual and Motor Skills, Psychology and Education, Journal of Psychological Type, The Professional School Counselor, Vistas, and The Advocate. Dr. Mitchell is </w:t>
      </w:r>
      <w:r w:rsidR="0040163B" w:rsidRPr="006702C9">
        <w:rPr>
          <w:rFonts w:eastAsia="Times New Roman" w:cs="Arial"/>
          <w:szCs w:val="20"/>
          <w:lang w:val="en"/>
        </w:rPr>
        <w:t>Professor</w:t>
      </w:r>
      <w:r w:rsidRPr="006702C9">
        <w:rPr>
          <w:rFonts w:eastAsia="Times New Roman" w:cs="Arial"/>
          <w:szCs w:val="20"/>
          <w:lang w:val="en"/>
        </w:rPr>
        <w:t xml:space="preserve"> Emeritus at East Tennessee State University where he received the Teacher of the Year award in 2002. For more information please visit: www.cliftonmitchell.com.</w:t>
      </w:r>
    </w:p>
    <w:p w:rsidR="006702C9" w:rsidRPr="006702C9" w:rsidRDefault="006702C9" w:rsidP="006702C9">
      <w:pPr>
        <w:spacing w:line="240" w:lineRule="auto"/>
        <w:jc w:val="both"/>
        <w:rPr>
          <w:rFonts w:eastAsia="Times New Roman" w:cs="Arial"/>
          <w:szCs w:val="20"/>
          <w:lang w:val="en"/>
        </w:rPr>
      </w:pPr>
    </w:p>
    <w:p w:rsidR="006702C9" w:rsidRPr="006702C9" w:rsidRDefault="006702C9" w:rsidP="006702C9">
      <w:pPr>
        <w:spacing w:line="240" w:lineRule="auto"/>
        <w:rPr>
          <w:rFonts w:eastAsia="Times New Roman" w:cs="Arial"/>
          <w:szCs w:val="24"/>
        </w:rPr>
      </w:pPr>
      <w:r w:rsidRPr="006702C9">
        <w:rPr>
          <w:rFonts w:eastAsia="Times New Roman" w:cs="Arial"/>
          <w:b/>
          <w:szCs w:val="24"/>
        </w:rPr>
        <w:lastRenderedPageBreak/>
        <w:t xml:space="preserve">Attendees Level of Understanding &amp; Prior Experience Needed </w:t>
      </w:r>
    </w:p>
    <w:p w:rsidR="006702C9" w:rsidRPr="006702C9" w:rsidRDefault="006702C9" w:rsidP="006702C9">
      <w:pPr>
        <w:spacing w:line="240" w:lineRule="auto"/>
        <w:rPr>
          <w:rFonts w:eastAsia="Times New Roman" w:cs="Arial"/>
          <w:szCs w:val="24"/>
        </w:rPr>
      </w:pPr>
      <w:r w:rsidRPr="006702C9">
        <w:rPr>
          <w:rFonts w:eastAsia="Times New Roman" w:cs="Arial"/>
          <w:szCs w:val="24"/>
        </w:rPr>
        <w:t xml:space="preserve">This program is suited for all levels of understanding intermediate to advanced. Minimal counseling experience needed to understand and apply to the concepts. </w:t>
      </w:r>
    </w:p>
    <w:p w:rsidR="006702C9" w:rsidRPr="006702C9" w:rsidRDefault="006702C9" w:rsidP="006702C9">
      <w:pPr>
        <w:spacing w:line="240" w:lineRule="auto"/>
        <w:rPr>
          <w:rFonts w:eastAsia="Times New Roman" w:cs="Arial"/>
          <w:szCs w:val="24"/>
        </w:rPr>
      </w:pPr>
    </w:p>
    <w:p w:rsidR="006702C9" w:rsidRPr="006702C9" w:rsidRDefault="006702C9" w:rsidP="006702C9">
      <w:pPr>
        <w:spacing w:line="240" w:lineRule="auto"/>
        <w:rPr>
          <w:rFonts w:eastAsia="Times New Roman" w:cs="Arial"/>
          <w:b/>
          <w:szCs w:val="24"/>
        </w:rPr>
      </w:pPr>
      <w:r w:rsidRPr="006702C9">
        <w:rPr>
          <w:rFonts w:eastAsia="Times New Roman" w:cs="Arial"/>
          <w:b/>
          <w:szCs w:val="24"/>
        </w:rPr>
        <w:t>AV Needs</w:t>
      </w:r>
    </w:p>
    <w:p w:rsidR="00B327E4" w:rsidRPr="00B327E4" w:rsidRDefault="006702C9" w:rsidP="00B327E4">
      <w:pPr>
        <w:widowControl w:val="0"/>
        <w:rPr>
          <w:rFonts w:eastAsia="Times New Roman" w:cs="Arial"/>
          <w:szCs w:val="24"/>
        </w:rPr>
      </w:pPr>
      <w:r w:rsidRPr="00B327E4">
        <w:rPr>
          <w:rFonts w:eastAsia="Times New Roman" w:cs="Arial"/>
          <w:i/>
          <w:szCs w:val="24"/>
          <w:u w:val="single"/>
        </w:rPr>
        <w:t>Wireless</w:t>
      </w:r>
      <w:r w:rsidRPr="006702C9">
        <w:rPr>
          <w:rFonts w:eastAsia="Times New Roman" w:cs="Arial"/>
          <w:szCs w:val="24"/>
        </w:rPr>
        <w:t xml:space="preserve"> lapel microphone, projector, screen, flip chart. I will bring my own computer. No audio required. </w:t>
      </w:r>
      <w:r w:rsidR="00291DF3" w:rsidRPr="00291DF3">
        <w:rPr>
          <w:rFonts w:eastAsia="Times New Roman" w:cs="Arial"/>
          <w:szCs w:val="24"/>
        </w:rPr>
        <w:t xml:space="preserve">A table on the left of stage (from audience perspective) </w:t>
      </w:r>
      <w:r w:rsidR="00291DF3" w:rsidRPr="00291DF3">
        <w:rPr>
          <w:rFonts w:eastAsia="Times New Roman" w:cs="Arial"/>
          <w:b/>
          <w:i/>
          <w:szCs w:val="24"/>
        </w:rPr>
        <w:t>with a power cord running to it</w:t>
      </w:r>
      <w:r w:rsidR="00291DF3" w:rsidRPr="00291DF3">
        <w:rPr>
          <w:rFonts w:eastAsia="Times New Roman" w:cs="Arial"/>
          <w:szCs w:val="24"/>
        </w:rPr>
        <w:t xml:space="preserve"> from which to work and sell books. </w:t>
      </w:r>
      <w:r w:rsidR="00B327E4" w:rsidRPr="00B327E4">
        <w:rPr>
          <w:rFonts w:eastAsia="Times New Roman" w:cs="Arial"/>
          <w:szCs w:val="24"/>
        </w:rPr>
        <w:t>A podium is not necessary but can be used if available.</w:t>
      </w:r>
    </w:p>
    <w:p w:rsidR="006702C9" w:rsidRPr="006702C9" w:rsidRDefault="006702C9" w:rsidP="006702C9">
      <w:pPr>
        <w:spacing w:line="240" w:lineRule="auto"/>
        <w:jc w:val="both"/>
        <w:rPr>
          <w:rFonts w:eastAsia="Times New Roman" w:cs="Arial"/>
          <w:szCs w:val="20"/>
          <w:lang w:val="en"/>
        </w:rPr>
      </w:pPr>
      <w:r w:rsidRPr="00C12B26">
        <w:rPr>
          <w:rFonts w:eastAsia="Times New Roman" w:cs="Arial"/>
          <w:b/>
          <w:szCs w:val="20"/>
          <w:lang w:val="en"/>
        </w:rPr>
        <w:t>Pictures:</w:t>
      </w:r>
      <w:r w:rsidR="002226DB" w:rsidRPr="00C12B26">
        <w:rPr>
          <w:b/>
        </w:rPr>
        <w:t xml:space="preserve"> </w:t>
      </w:r>
      <w:r w:rsidR="002226DB" w:rsidRPr="002226DB">
        <w:rPr>
          <w:rFonts w:eastAsia="Times New Roman" w:cs="Arial"/>
          <w:szCs w:val="20"/>
          <w:lang w:val="en"/>
        </w:rPr>
        <w:t xml:space="preserve">(More pictures </w:t>
      </w:r>
      <w:r w:rsidR="006B600D">
        <w:rPr>
          <w:rFonts w:eastAsia="Times New Roman" w:cs="Arial"/>
          <w:szCs w:val="20"/>
          <w:lang w:val="en"/>
        </w:rPr>
        <w:t>following pages</w:t>
      </w:r>
      <w:r w:rsidR="002226DB" w:rsidRPr="002226DB">
        <w:rPr>
          <w:rFonts w:eastAsia="Times New Roman" w:cs="Arial"/>
          <w:szCs w:val="20"/>
          <w:lang w:val="en"/>
        </w:rPr>
        <w:t>.)</w:t>
      </w:r>
    </w:p>
    <w:p w:rsidR="006702C9" w:rsidRPr="006702C9" w:rsidRDefault="006702C9" w:rsidP="006702C9">
      <w:pPr>
        <w:spacing w:line="240" w:lineRule="auto"/>
        <w:jc w:val="both"/>
        <w:rPr>
          <w:rFonts w:eastAsia="Times New Roman" w:cs="Arial"/>
          <w:szCs w:val="20"/>
          <w:lang w:val="en"/>
        </w:rPr>
      </w:pPr>
    </w:p>
    <w:p w:rsidR="006702C9" w:rsidRPr="006702C9" w:rsidRDefault="006702C9" w:rsidP="006702C9">
      <w:pPr>
        <w:spacing w:line="240" w:lineRule="auto"/>
        <w:jc w:val="both"/>
        <w:rPr>
          <w:rFonts w:eastAsia="Times New Roman" w:cs="Arial"/>
          <w:b/>
          <w:bCs/>
          <w:i/>
          <w:iCs/>
          <w:szCs w:val="20"/>
          <w:lang w:val="en"/>
        </w:rPr>
      </w:pPr>
      <w:r w:rsidRPr="006702C9">
        <w:rPr>
          <w:rFonts w:ascii="Times New Roman" w:eastAsia="Times New Roman" w:hAnsi="Times New Roman" w:cs="Times New Roman"/>
          <w:noProof/>
          <w:szCs w:val="20"/>
        </w:rPr>
        <w:drawing>
          <wp:inline distT="0" distB="0" distL="0" distR="0" wp14:anchorId="6F8B5A89" wp14:editId="501D24B1">
            <wp:extent cx="1203960" cy="1600200"/>
            <wp:effectExtent l="0" t="0" r="0" b="0"/>
            <wp:docPr id="2" name="Picture 2" descr="Clifton Mitchell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ifton Mitchell 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3960" cy="1600200"/>
                    </a:xfrm>
                    <a:prstGeom prst="rect">
                      <a:avLst/>
                    </a:prstGeom>
                    <a:noFill/>
                    <a:ln>
                      <a:noFill/>
                    </a:ln>
                  </pic:spPr>
                </pic:pic>
              </a:graphicData>
            </a:graphic>
          </wp:inline>
        </w:drawing>
      </w:r>
    </w:p>
    <w:p w:rsidR="006702C9" w:rsidRPr="006702C9" w:rsidRDefault="006702C9" w:rsidP="006702C9">
      <w:pPr>
        <w:spacing w:line="240" w:lineRule="auto"/>
        <w:rPr>
          <w:rFonts w:ascii="Times New Roman" w:eastAsia="Times New Roman" w:hAnsi="Times New Roman" w:cs="Times New Roman"/>
          <w:szCs w:val="20"/>
          <w:lang w:val="en"/>
        </w:rPr>
      </w:pPr>
    </w:p>
    <w:p w:rsidR="006702C9" w:rsidRPr="006702C9" w:rsidRDefault="006702C9" w:rsidP="006702C9">
      <w:pPr>
        <w:spacing w:line="240" w:lineRule="auto"/>
        <w:rPr>
          <w:rFonts w:ascii="Times New Roman" w:eastAsia="Times New Roman" w:hAnsi="Times New Roman" w:cs="Times New Roman"/>
          <w:szCs w:val="20"/>
          <w:lang w:val="en"/>
        </w:rPr>
      </w:pPr>
      <w:r w:rsidRPr="006702C9">
        <w:rPr>
          <w:rFonts w:ascii="Times New Roman" w:eastAsia="Times New Roman" w:hAnsi="Times New Roman" w:cs="Times New Roman"/>
          <w:noProof/>
          <w:szCs w:val="20"/>
        </w:rPr>
        <w:drawing>
          <wp:inline distT="0" distB="0" distL="0" distR="0" wp14:anchorId="09157BF0" wp14:editId="18404D4E">
            <wp:extent cx="1158240" cy="1386840"/>
            <wp:effectExtent l="0" t="0" r="3810" b="3810"/>
            <wp:docPr id="3" name="Picture 3" descr="Picture%20Brochure%20Head%20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20Brochure%20Head%20Sh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8240" cy="1386840"/>
                    </a:xfrm>
                    <a:prstGeom prst="rect">
                      <a:avLst/>
                    </a:prstGeom>
                    <a:noFill/>
                    <a:ln>
                      <a:noFill/>
                    </a:ln>
                  </pic:spPr>
                </pic:pic>
              </a:graphicData>
            </a:graphic>
          </wp:inline>
        </w:drawing>
      </w:r>
    </w:p>
    <w:p w:rsidR="006702C9" w:rsidRPr="006702C9" w:rsidRDefault="006702C9" w:rsidP="006702C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spacing w:line="240" w:lineRule="auto"/>
        <w:rPr>
          <w:rFonts w:eastAsia="Times New Roman" w:cs="Arial"/>
          <w:sz w:val="22"/>
          <w:lang w:val="en"/>
        </w:rPr>
      </w:pPr>
    </w:p>
    <w:p w:rsidR="006702C9" w:rsidRDefault="006702C9" w:rsidP="006702C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spacing w:line="240" w:lineRule="auto"/>
        <w:rPr>
          <w:rFonts w:eastAsia="Times New Roman" w:cs="Times New Roman"/>
          <w:sz w:val="28"/>
          <w:szCs w:val="28"/>
        </w:rPr>
      </w:pPr>
      <w:r w:rsidRPr="006702C9">
        <w:rPr>
          <w:rFonts w:eastAsia="Times New Roman" w:cs="Times New Roman"/>
          <w:noProof/>
          <w:sz w:val="28"/>
          <w:szCs w:val="28"/>
        </w:rPr>
        <w:drawing>
          <wp:inline distT="0" distB="0" distL="0" distR="0" wp14:anchorId="75E255C4" wp14:editId="07013565">
            <wp:extent cx="1935480" cy="2217420"/>
            <wp:effectExtent l="0" t="0" r="7620" b="0"/>
            <wp:docPr id="4" name="Picture 4" descr="Photo%20-%20Clifton%20Mitchell%20Head%20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20-%20Clifton%20Mitchell%20Head%2010-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5480" cy="2217420"/>
                    </a:xfrm>
                    <a:prstGeom prst="rect">
                      <a:avLst/>
                    </a:prstGeom>
                    <a:noFill/>
                    <a:ln>
                      <a:noFill/>
                    </a:ln>
                  </pic:spPr>
                </pic:pic>
              </a:graphicData>
            </a:graphic>
          </wp:inline>
        </w:drawing>
      </w:r>
    </w:p>
    <w:p w:rsidR="00806887" w:rsidRDefault="00806887" w:rsidP="006702C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spacing w:line="240" w:lineRule="auto"/>
        <w:rPr>
          <w:rFonts w:eastAsia="Times New Roman" w:cs="Times New Roman"/>
          <w:sz w:val="28"/>
          <w:szCs w:val="28"/>
        </w:rPr>
      </w:pPr>
    </w:p>
    <w:p w:rsidR="00343051" w:rsidRDefault="00343051" w:rsidP="006702C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spacing w:line="240" w:lineRule="auto"/>
        <w:rPr>
          <w:rFonts w:eastAsia="Times New Roman" w:cs="Times New Roman"/>
          <w:sz w:val="28"/>
          <w:szCs w:val="28"/>
        </w:rPr>
      </w:pPr>
      <w:r>
        <w:rPr>
          <w:noProof/>
        </w:rPr>
        <w:lastRenderedPageBreak/>
        <w:drawing>
          <wp:inline distT="0" distB="0" distL="0" distR="0" wp14:anchorId="3BEBAE62" wp14:editId="5B8DB2ED">
            <wp:extent cx="1889760" cy="2203523"/>
            <wp:effectExtent l="0" t="0" r="0" b="6350"/>
            <wp:docPr id="1" name="Picture 1" descr="cid:926E1AD8-2177-4BDD-889D-C974B5097F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35B7AF-EB0F-4AEE-A77A-8F9103D8DCE8" descr="cid:926E1AD8-2177-4BDD-889D-C974B5097FED"/>
                    <pic:cNvPicPr>
                      <a:picLocks noChangeAspect="1" noChangeArrowheads="1"/>
                    </pic:cNvPicPr>
                  </pic:nvPicPr>
                  <pic:blipFill rotWithShape="1">
                    <a:blip r:embed="rId10" r:link="rId11" cstate="print">
                      <a:extLst>
                        <a:ext uri="{28A0092B-C50C-407E-A947-70E740481C1C}">
                          <a14:useLocalDpi xmlns:a14="http://schemas.microsoft.com/office/drawing/2010/main" val="0"/>
                        </a:ext>
                      </a:extLst>
                    </a:blip>
                    <a:srcRect r="42" b="34411"/>
                    <a:stretch/>
                  </pic:blipFill>
                  <pic:spPr bwMode="auto">
                    <a:xfrm>
                      <a:off x="0" y="0"/>
                      <a:ext cx="1891435" cy="2205476"/>
                    </a:xfrm>
                    <a:prstGeom prst="rect">
                      <a:avLst/>
                    </a:prstGeom>
                    <a:noFill/>
                    <a:ln>
                      <a:noFill/>
                    </a:ln>
                    <a:extLst>
                      <a:ext uri="{53640926-AAD7-44D8-BBD7-CCE9431645EC}">
                        <a14:shadowObscured xmlns:a14="http://schemas.microsoft.com/office/drawing/2010/main"/>
                      </a:ext>
                    </a:extLst>
                  </pic:spPr>
                </pic:pic>
              </a:graphicData>
            </a:graphic>
          </wp:inline>
        </w:drawing>
      </w:r>
    </w:p>
    <w:p w:rsidR="00806887" w:rsidRDefault="00806887" w:rsidP="006702C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spacing w:line="240" w:lineRule="auto"/>
        <w:rPr>
          <w:rFonts w:eastAsia="Times New Roman" w:cs="Times New Roman"/>
          <w:sz w:val="28"/>
          <w:szCs w:val="28"/>
        </w:rPr>
      </w:pPr>
    </w:p>
    <w:p w:rsidR="00806887" w:rsidRPr="006702C9" w:rsidRDefault="00806887" w:rsidP="00806887">
      <w:pPr>
        <w:spacing w:line="240" w:lineRule="auto"/>
        <w:rPr>
          <w:rFonts w:eastAsia="Times New Roman" w:cs="Arial"/>
          <w:szCs w:val="24"/>
        </w:rPr>
      </w:pPr>
      <w:r w:rsidRPr="006702C9">
        <w:rPr>
          <w:rFonts w:eastAsia="Times New Roman" w:cs="Arial"/>
          <w:b/>
          <w:szCs w:val="24"/>
        </w:rPr>
        <w:t>Post Test Questions Multiple Choice Format</w:t>
      </w:r>
    </w:p>
    <w:p w:rsidR="00806887" w:rsidRPr="006702C9" w:rsidRDefault="00806887" w:rsidP="00806887">
      <w:pPr>
        <w:spacing w:line="240" w:lineRule="auto"/>
        <w:rPr>
          <w:rFonts w:eastAsia="Times New Roman" w:cs="Arial"/>
          <w:szCs w:val="24"/>
        </w:rPr>
      </w:pPr>
      <w:r w:rsidRPr="006702C9">
        <w:rPr>
          <w:rFonts w:eastAsia="Times New Roman" w:cs="Arial"/>
          <w:szCs w:val="24"/>
        </w:rPr>
        <w:t xml:space="preserve">1. Recent </w:t>
      </w:r>
      <w:r w:rsidRPr="006702C9">
        <w:rPr>
          <w:rFonts w:eastAsia="Times New Roman" w:cs="Arial"/>
          <w:szCs w:val="24"/>
          <w:u w:val="single"/>
        </w:rPr>
        <w:t>conservative estimates</w:t>
      </w:r>
      <w:r w:rsidRPr="006702C9">
        <w:rPr>
          <w:rFonts w:eastAsia="Times New Roman" w:cs="Arial"/>
          <w:szCs w:val="24"/>
        </w:rPr>
        <w:t xml:space="preserve"> and research studies indicate that the brain is  </w:t>
      </w:r>
    </w:p>
    <w:p w:rsidR="00806887" w:rsidRPr="006702C9" w:rsidRDefault="00806887" w:rsidP="00806887">
      <w:pPr>
        <w:spacing w:line="240" w:lineRule="auto"/>
        <w:rPr>
          <w:rFonts w:eastAsia="Times New Roman" w:cs="Arial"/>
          <w:szCs w:val="24"/>
        </w:rPr>
      </w:pPr>
      <w:r w:rsidRPr="006702C9">
        <w:rPr>
          <w:rFonts w:eastAsia="Times New Roman" w:cs="Arial"/>
          <w:szCs w:val="24"/>
        </w:rPr>
        <w:t xml:space="preserve">    </w:t>
      </w:r>
      <w:proofErr w:type="gramStart"/>
      <w:r w:rsidRPr="006702C9">
        <w:rPr>
          <w:rFonts w:eastAsia="Times New Roman" w:cs="Arial"/>
          <w:szCs w:val="24"/>
        </w:rPr>
        <w:t>processing</w:t>
      </w:r>
      <w:proofErr w:type="gramEnd"/>
      <w:r w:rsidRPr="006702C9">
        <w:rPr>
          <w:rFonts w:eastAsia="Times New Roman" w:cs="Arial"/>
          <w:szCs w:val="24"/>
        </w:rPr>
        <w:t xml:space="preserve"> approximately ______________ bits of information </w:t>
      </w:r>
      <w:r w:rsidRPr="006702C9">
        <w:rPr>
          <w:rFonts w:eastAsia="Times New Roman" w:cs="Arial"/>
          <w:i/>
          <w:szCs w:val="24"/>
        </w:rPr>
        <w:t>per second</w:t>
      </w:r>
      <w:r w:rsidRPr="006702C9">
        <w:rPr>
          <w:rFonts w:eastAsia="Times New Roman" w:cs="Arial"/>
          <w:szCs w:val="24"/>
        </w:rPr>
        <w:t>.</w:t>
      </w:r>
    </w:p>
    <w:p w:rsidR="00806887" w:rsidRPr="006702C9" w:rsidRDefault="00806887" w:rsidP="00806887">
      <w:pPr>
        <w:spacing w:line="240" w:lineRule="auto"/>
        <w:rPr>
          <w:rFonts w:eastAsia="Times New Roman" w:cs="Arial"/>
          <w:szCs w:val="24"/>
        </w:rPr>
      </w:pPr>
      <w:r w:rsidRPr="006702C9">
        <w:rPr>
          <w:rFonts w:eastAsia="Times New Roman" w:cs="Arial"/>
          <w:szCs w:val="24"/>
        </w:rPr>
        <w:tab/>
        <w:t>A. 1,000,000 (1 million)</w:t>
      </w:r>
    </w:p>
    <w:p w:rsidR="00806887" w:rsidRPr="006702C9" w:rsidRDefault="00806887" w:rsidP="00806887">
      <w:pPr>
        <w:spacing w:line="240" w:lineRule="auto"/>
        <w:rPr>
          <w:rFonts w:eastAsia="Times New Roman" w:cs="Arial"/>
          <w:szCs w:val="24"/>
        </w:rPr>
      </w:pPr>
      <w:r w:rsidRPr="006702C9">
        <w:rPr>
          <w:rFonts w:eastAsia="Times New Roman" w:cs="Arial"/>
          <w:szCs w:val="24"/>
        </w:rPr>
        <w:tab/>
        <w:t>B. 1,000,000,000 (1 billion)</w:t>
      </w:r>
    </w:p>
    <w:p w:rsidR="00806887" w:rsidRPr="006702C9" w:rsidRDefault="00806887" w:rsidP="00806887">
      <w:pPr>
        <w:spacing w:line="240" w:lineRule="auto"/>
        <w:rPr>
          <w:rFonts w:eastAsia="Times New Roman" w:cs="Arial"/>
          <w:szCs w:val="24"/>
        </w:rPr>
      </w:pPr>
      <w:r w:rsidRPr="006702C9">
        <w:rPr>
          <w:rFonts w:eastAsia="Times New Roman" w:cs="Arial"/>
          <w:szCs w:val="24"/>
        </w:rPr>
        <w:tab/>
        <w:t>C. 1,000,000,000,000 (1 trillion)</w:t>
      </w:r>
    </w:p>
    <w:p w:rsidR="00806887" w:rsidRPr="006702C9" w:rsidRDefault="00806887" w:rsidP="00806887">
      <w:pPr>
        <w:spacing w:line="240" w:lineRule="auto"/>
        <w:rPr>
          <w:rFonts w:eastAsia="Times New Roman" w:cs="Arial"/>
          <w:szCs w:val="24"/>
        </w:rPr>
      </w:pPr>
      <w:r w:rsidRPr="006702C9">
        <w:rPr>
          <w:rFonts w:eastAsia="Times New Roman" w:cs="Arial"/>
          <w:szCs w:val="24"/>
        </w:rPr>
        <w:tab/>
        <w:t>D. 100,000,000,000,000 (100 trillion)</w:t>
      </w:r>
    </w:p>
    <w:p w:rsidR="00806887" w:rsidRPr="006702C9" w:rsidRDefault="00806887" w:rsidP="00806887">
      <w:pPr>
        <w:spacing w:line="240" w:lineRule="auto"/>
        <w:rPr>
          <w:rFonts w:eastAsia="Times New Roman" w:cs="Arial"/>
          <w:szCs w:val="24"/>
        </w:rPr>
      </w:pPr>
      <w:r w:rsidRPr="006702C9">
        <w:rPr>
          <w:rFonts w:eastAsia="Times New Roman" w:cs="Arial"/>
          <w:szCs w:val="24"/>
        </w:rPr>
        <w:t>Answer: C</w:t>
      </w:r>
    </w:p>
    <w:p w:rsidR="00806887" w:rsidRPr="006702C9" w:rsidRDefault="00806887" w:rsidP="00806887">
      <w:pPr>
        <w:spacing w:line="240" w:lineRule="auto"/>
        <w:rPr>
          <w:rFonts w:eastAsia="Times New Roman" w:cs="Arial"/>
          <w:szCs w:val="24"/>
        </w:rPr>
      </w:pPr>
    </w:p>
    <w:p w:rsidR="00806887" w:rsidRPr="006702C9" w:rsidRDefault="00806887" w:rsidP="00806887">
      <w:pPr>
        <w:spacing w:line="240" w:lineRule="auto"/>
        <w:rPr>
          <w:rFonts w:eastAsia="Times New Roman" w:cs="Arial"/>
          <w:szCs w:val="24"/>
        </w:rPr>
      </w:pPr>
      <w:r w:rsidRPr="006702C9">
        <w:rPr>
          <w:rFonts w:eastAsia="Times New Roman" w:cs="Arial"/>
          <w:szCs w:val="24"/>
        </w:rPr>
        <w:t>2. The vast majority (</w:t>
      </w:r>
      <w:proofErr w:type="gramStart"/>
      <w:r w:rsidRPr="006702C9">
        <w:rPr>
          <w:rFonts w:eastAsia="Times New Roman" w:cs="Arial"/>
          <w:szCs w:val="24"/>
        </w:rPr>
        <w:t>95%</w:t>
      </w:r>
      <w:proofErr w:type="gramEnd"/>
      <w:r w:rsidRPr="006702C9">
        <w:rPr>
          <w:rFonts w:eastAsia="Times New Roman" w:cs="Arial"/>
          <w:szCs w:val="24"/>
        </w:rPr>
        <w:t xml:space="preserve">+) of everyday human behavior is being process and   </w:t>
      </w:r>
    </w:p>
    <w:p w:rsidR="00806887" w:rsidRPr="006702C9" w:rsidRDefault="00806887" w:rsidP="00806887">
      <w:pPr>
        <w:spacing w:line="240" w:lineRule="auto"/>
        <w:rPr>
          <w:rFonts w:eastAsia="Times New Roman" w:cs="Arial"/>
          <w:szCs w:val="24"/>
        </w:rPr>
      </w:pPr>
      <w:r w:rsidRPr="006702C9">
        <w:rPr>
          <w:rFonts w:eastAsia="Times New Roman" w:cs="Arial"/>
          <w:szCs w:val="24"/>
        </w:rPr>
        <w:t xml:space="preserve">    </w:t>
      </w:r>
      <w:proofErr w:type="gramStart"/>
      <w:r w:rsidRPr="006702C9">
        <w:rPr>
          <w:rFonts w:eastAsia="Times New Roman" w:cs="Arial"/>
          <w:szCs w:val="24"/>
        </w:rPr>
        <w:t>controlled</w:t>
      </w:r>
      <w:proofErr w:type="gramEnd"/>
      <w:r w:rsidRPr="006702C9">
        <w:rPr>
          <w:rFonts w:eastAsia="Times New Roman" w:cs="Arial"/>
          <w:szCs w:val="24"/>
        </w:rPr>
        <w:t xml:space="preserve"> by:</w:t>
      </w:r>
    </w:p>
    <w:p w:rsidR="00806887" w:rsidRPr="006702C9" w:rsidRDefault="00806887" w:rsidP="00806887">
      <w:pPr>
        <w:spacing w:line="240" w:lineRule="auto"/>
        <w:rPr>
          <w:rFonts w:eastAsia="Times New Roman" w:cs="Arial"/>
          <w:szCs w:val="24"/>
        </w:rPr>
      </w:pPr>
      <w:r w:rsidRPr="006702C9">
        <w:rPr>
          <w:rFonts w:eastAsia="Times New Roman" w:cs="Arial"/>
          <w:szCs w:val="24"/>
        </w:rPr>
        <w:tab/>
        <w:t>A. the conscious mind.</w:t>
      </w:r>
    </w:p>
    <w:p w:rsidR="00806887" w:rsidRPr="006702C9" w:rsidRDefault="00806887" w:rsidP="00806887">
      <w:pPr>
        <w:spacing w:line="240" w:lineRule="auto"/>
        <w:rPr>
          <w:rFonts w:eastAsia="Times New Roman" w:cs="Arial"/>
          <w:szCs w:val="24"/>
        </w:rPr>
      </w:pPr>
      <w:r w:rsidRPr="006702C9">
        <w:rPr>
          <w:rFonts w:eastAsia="Times New Roman" w:cs="Arial"/>
          <w:szCs w:val="24"/>
        </w:rPr>
        <w:tab/>
        <w:t>B. the subconscious mind.</w:t>
      </w:r>
    </w:p>
    <w:p w:rsidR="00806887" w:rsidRPr="006702C9" w:rsidRDefault="00806887" w:rsidP="00806887">
      <w:pPr>
        <w:spacing w:line="240" w:lineRule="auto"/>
        <w:rPr>
          <w:rFonts w:eastAsia="Times New Roman" w:cs="Arial"/>
          <w:szCs w:val="24"/>
        </w:rPr>
      </w:pPr>
      <w:r w:rsidRPr="006702C9">
        <w:rPr>
          <w:rFonts w:eastAsia="Times New Roman" w:cs="Arial"/>
          <w:szCs w:val="24"/>
        </w:rPr>
        <w:tab/>
        <w:t>C. both the conscious and subconscious minds as generally equal partners.</w:t>
      </w:r>
    </w:p>
    <w:p w:rsidR="00806887" w:rsidRPr="006702C9" w:rsidRDefault="00806887" w:rsidP="00806887">
      <w:pPr>
        <w:spacing w:line="240" w:lineRule="auto"/>
        <w:rPr>
          <w:rFonts w:eastAsia="Times New Roman" w:cs="Arial"/>
          <w:szCs w:val="24"/>
        </w:rPr>
      </w:pPr>
      <w:r w:rsidRPr="006702C9">
        <w:rPr>
          <w:rFonts w:eastAsia="Times New Roman" w:cs="Arial"/>
          <w:szCs w:val="24"/>
        </w:rPr>
        <w:tab/>
        <w:t xml:space="preserve">D. the unconscious mind. </w:t>
      </w:r>
    </w:p>
    <w:p w:rsidR="00806887" w:rsidRPr="006702C9" w:rsidRDefault="00806887" w:rsidP="00806887">
      <w:pPr>
        <w:spacing w:line="240" w:lineRule="auto"/>
        <w:rPr>
          <w:rFonts w:eastAsia="Times New Roman" w:cs="Arial"/>
          <w:szCs w:val="24"/>
        </w:rPr>
      </w:pPr>
      <w:r w:rsidRPr="006702C9">
        <w:rPr>
          <w:rFonts w:eastAsia="Times New Roman" w:cs="Arial"/>
          <w:szCs w:val="24"/>
        </w:rPr>
        <w:t>Answer: B</w:t>
      </w:r>
    </w:p>
    <w:p w:rsidR="00806887" w:rsidRPr="006702C9" w:rsidRDefault="00806887" w:rsidP="00806887">
      <w:pPr>
        <w:spacing w:line="240" w:lineRule="auto"/>
        <w:rPr>
          <w:rFonts w:eastAsia="Times New Roman" w:cs="Arial"/>
          <w:szCs w:val="24"/>
        </w:rPr>
      </w:pPr>
    </w:p>
    <w:p w:rsidR="00806887" w:rsidRPr="006702C9" w:rsidRDefault="00806887" w:rsidP="00806887">
      <w:pPr>
        <w:spacing w:line="240" w:lineRule="auto"/>
        <w:rPr>
          <w:rFonts w:eastAsia="Times New Roman" w:cs="Arial"/>
          <w:szCs w:val="24"/>
        </w:rPr>
      </w:pPr>
      <w:r w:rsidRPr="006702C9">
        <w:rPr>
          <w:rFonts w:eastAsia="Times New Roman" w:cs="Arial"/>
          <w:szCs w:val="24"/>
        </w:rPr>
        <w:t>3. The priming research has confirmed that:</w:t>
      </w:r>
    </w:p>
    <w:p w:rsidR="00806887" w:rsidRPr="006702C9" w:rsidRDefault="00806887" w:rsidP="00806887">
      <w:pPr>
        <w:spacing w:line="240" w:lineRule="auto"/>
        <w:rPr>
          <w:rFonts w:eastAsia="Times New Roman" w:cs="Arial"/>
          <w:szCs w:val="24"/>
        </w:rPr>
      </w:pPr>
      <w:r w:rsidRPr="006702C9">
        <w:rPr>
          <w:rFonts w:eastAsia="Times New Roman" w:cs="Arial"/>
          <w:szCs w:val="24"/>
        </w:rPr>
        <w:tab/>
        <w:t>A. effective goal creation requires clients’ full commitment to the outcome.</w:t>
      </w:r>
    </w:p>
    <w:p w:rsidR="00806887" w:rsidRPr="006702C9" w:rsidRDefault="00806887" w:rsidP="00806887">
      <w:pPr>
        <w:spacing w:line="240" w:lineRule="auto"/>
        <w:rPr>
          <w:rFonts w:eastAsia="Times New Roman" w:cs="Arial"/>
          <w:szCs w:val="24"/>
        </w:rPr>
      </w:pPr>
      <w:r w:rsidRPr="006702C9">
        <w:rPr>
          <w:rFonts w:eastAsia="Times New Roman" w:cs="Arial"/>
          <w:szCs w:val="24"/>
        </w:rPr>
        <w:tab/>
        <w:t xml:space="preserve">B. unconscious goals can be as or more powerful than conscious goals. </w:t>
      </w:r>
    </w:p>
    <w:p w:rsidR="00806887" w:rsidRPr="006702C9" w:rsidRDefault="00806887" w:rsidP="00806887">
      <w:pPr>
        <w:spacing w:line="240" w:lineRule="auto"/>
        <w:rPr>
          <w:rFonts w:eastAsia="Times New Roman" w:cs="Arial"/>
          <w:szCs w:val="24"/>
        </w:rPr>
      </w:pPr>
      <w:r w:rsidRPr="006702C9">
        <w:rPr>
          <w:rFonts w:eastAsia="Times New Roman" w:cs="Arial"/>
          <w:szCs w:val="24"/>
        </w:rPr>
        <w:tab/>
        <w:t>C. without ample willpower most goals are ineffective.</w:t>
      </w:r>
    </w:p>
    <w:p w:rsidR="00806887" w:rsidRPr="006702C9" w:rsidRDefault="00806887" w:rsidP="00806887">
      <w:pPr>
        <w:spacing w:line="240" w:lineRule="auto"/>
        <w:rPr>
          <w:rFonts w:eastAsia="Times New Roman" w:cs="Arial"/>
          <w:szCs w:val="24"/>
        </w:rPr>
      </w:pPr>
      <w:r w:rsidRPr="006702C9">
        <w:rPr>
          <w:rFonts w:eastAsia="Times New Roman" w:cs="Arial"/>
          <w:szCs w:val="24"/>
        </w:rPr>
        <w:tab/>
        <w:t xml:space="preserve">D. goals require conscious, deliberate focus to be useful. </w:t>
      </w:r>
    </w:p>
    <w:p w:rsidR="00806887" w:rsidRPr="006702C9" w:rsidRDefault="00806887" w:rsidP="00806887">
      <w:pPr>
        <w:spacing w:line="240" w:lineRule="auto"/>
        <w:rPr>
          <w:rFonts w:eastAsia="Times New Roman" w:cs="Arial"/>
          <w:szCs w:val="24"/>
        </w:rPr>
      </w:pPr>
      <w:r w:rsidRPr="006702C9">
        <w:rPr>
          <w:rFonts w:eastAsia="Times New Roman" w:cs="Arial"/>
          <w:szCs w:val="24"/>
        </w:rPr>
        <w:t>Answer: B</w:t>
      </w:r>
    </w:p>
    <w:p w:rsidR="00806887" w:rsidRPr="00790AD6" w:rsidRDefault="00806887" w:rsidP="00806887">
      <w:pPr>
        <w:spacing w:line="240" w:lineRule="auto"/>
        <w:rPr>
          <w:rFonts w:eastAsia="Times New Roman" w:cs="Arial"/>
          <w:szCs w:val="24"/>
        </w:rPr>
      </w:pPr>
    </w:p>
    <w:p w:rsidR="00806887" w:rsidRPr="00790AD6" w:rsidRDefault="00806887" w:rsidP="00806887">
      <w:pPr>
        <w:spacing w:line="240" w:lineRule="auto"/>
        <w:rPr>
          <w:rFonts w:eastAsia="Times New Roman" w:cs="Arial"/>
          <w:szCs w:val="24"/>
        </w:rPr>
      </w:pPr>
      <w:r w:rsidRPr="00790AD6">
        <w:rPr>
          <w:rFonts w:eastAsia="Times New Roman" w:cs="Arial"/>
          <w:szCs w:val="24"/>
        </w:rPr>
        <w:t>4. Dr. Mitchell asserts that the subconscious mind is “governed” or “ruled” by:</w:t>
      </w:r>
    </w:p>
    <w:p w:rsidR="00806887" w:rsidRPr="00790AD6" w:rsidRDefault="00806887" w:rsidP="00806887">
      <w:pPr>
        <w:spacing w:line="240" w:lineRule="auto"/>
        <w:rPr>
          <w:rFonts w:eastAsia="Times New Roman" w:cs="Arial"/>
          <w:szCs w:val="24"/>
        </w:rPr>
      </w:pPr>
      <w:r w:rsidRPr="00790AD6">
        <w:rPr>
          <w:rFonts w:eastAsia="Times New Roman" w:cs="Arial"/>
          <w:szCs w:val="24"/>
        </w:rPr>
        <w:tab/>
        <w:t xml:space="preserve">A. the conscious mind. </w:t>
      </w:r>
    </w:p>
    <w:p w:rsidR="00806887" w:rsidRPr="00790AD6" w:rsidRDefault="00806887" w:rsidP="00806887">
      <w:pPr>
        <w:spacing w:line="240" w:lineRule="auto"/>
        <w:rPr>
          <w:rFonts w:eastAsia="Times New Roman" w:cs="Arial"/>
          <w:szCs w:val="24"/>
        </w:rPr>
      </w:pPr>
      <w:r w:rsidRPr="00790AD6">
        <w:rPr>
          <w:rFonts w:eastAsia="Times New Roman" w:cs="Arial"/>
          <w:szCs w:val="24"/>
        </w:rPr>
        <w:tab/>
        <w:t xml:space="preserve">B. the unconscious mind. </w:t>
      </w:r>
    </w:p>
    <w:p w:rsidR="00806887" w:rsidRPr="00790AD6" w:rsidRDefault="00806887" w:rsidP="00806887">
      <w:pPr>
        <w:spacing w:line="240" w:lineRule="auto"/>
        <w:rPr>
          <w:rFonts w:eastAsia="Times New Roman" w:cs="Arial"/>
          <w:szCs w:val="24"/>
        </w:rPr>
      </w:pPr>
      <w:r w:rsidRPr="00790AD6">
        <w:rPr>
          <w:rFonts w:eastAsia="Times New Roman" w:cs="Arial"/>
          <w:szCs w:val="24"/>
        </w:rPr>
        <w:tab/>
        <w:t>C. the dominant thought.</w:t>
      </w:r>
    </w:p>
    <w:p w:rsidR="00806887" w:rsidRPr="00790AD6" w:rsidRDefault="00806887" w:rsidP="00806887">
      <w:pPr>
        <w:spacing w:line="240" w:lineRule="auto"/>
        <w:rPr>
          <w:rFonts w:eastAsia="Times New Roman" w:cs="Arial"/>
          <w:szCs w:val="24"/>
        </w:rPr>
      </w:pPr>
      <w:r w:rsidRPr="00790AD6">
        <w:rPr>
          <w:rFonts w:eastAsia="Times New Roman" w:cs="Arial"/>
          <w:szCs w:val="24"/>
        </w:rPr>
        <w:tab/>
        <w:t xml:space="preserve">D. all of the stimuli present at the moment. </w:t>
      </w:r>
    </w:p>
    <w:p w:rsidR="00806887" w:rsidRDefault="00806887" w:rsidP="00806887">
      <w:pPr>
        <w:spacing w:line="240" w:lineRule="auto"/>
        <w:rPr>
          <w:rFonts w:eastAsia="Times New Roman" w:cs="Arial"/>
          <w:szCs w:val="24"/>
        </w:rPr>
      </w:pPr>
      <w:r>
        <w:rPr>
          <w:rFonts w:eastAsia="Times New Roman" w:cs="Arial"/>
          <w:szCs w:val="24"/>
        </w:rPr>
        <w:t>Answer: C</w:t>
      </w:r>
    </w:p>
    <w:p w:rsidR="00806887" w:rsidRPr="00790AD6" w:rsidRDefault="00806887" w:rsidP="00806887">
      <w:pPr>
        <w:spacing w:line="240" w:lineRule="auto"/>
        <w:rPr>
          <w:rFonts w:eastAsia="Times New Roman" w:cs="Arial"/>
          <w:szCs w:val="24"/>
        </w:rPr>
      </w:pPr>
    </w:p>
    <w:p w:rsidR="00806887" w:rsidRDefault="00806887" w:rsidP="00806887">
      <w:pPr>
        <w:spacing w:line="240" w:lineRule="auto"/>
        <w:rPr>
          <w:rFonts w:eastAsia="Times New Roman" w:cs="Arial"/>
          <w:szCs w:val="24"/>
        </w:rPr>
      </w:pPr>
      <w:r>
        <w:rPr>
          <w:rFonts w:eastAsia="Times New Roman" w:cs="Arial"/>
          <w:szCs w:val="24"/>
        </w:rPr>
        <w:t>5. The first step in creating mental programming statements is to:</w:t>
      </w:r>
    </w:p>
    <w:p w:rsidR="00806887" w:rsidRDefault="00806887" w:rsidP="00806887">
      <w:pPr>
        <w:spacing w:line="240" w:lineRule="auto"/>
        <w:rPr>
          <w:rFonts w:eastAsia="Times New Roman" w:cs="Arial"/>
          <w:szCs w:val="24"/>
        </w:rPr>
      </w:pPr>
      <w:r>
        <w:rPr>
          <w:rFonts w:eastAsia="Times New Roman" w:cs="Arial"/>
          <w:szCs w:val="24"/>
        </w:rPr>
        <w:tab/>
        <w:t xml:space="preserve">A. </w:t>
      </w:r>
      <w:proofErr w:type="gramStart"/>
      <w:r>
        <w:rPr>
          <w:rFonts w:eastAsia="Times New Roman" w:cs="Arial"/>
          <w:szCs w:val="24"/>
        </w:rPr>
        <w:t>defeat</w:t>
      </w:r>
      <w:proofErr w:type="gramEnd"/>
      <w:r>
        <w:rPr>
          <w:rFonts w:eastAsia="Times New Roman" w:cs="Arial"/>
          <w:szCs w:val="24"/>
        </w:rPr>
        <w:t xml:space="preserve"> all negative thoughts regarding the desired change. </w:t>
      </w:r>
    </w:p>
    <w:p w:rsidR="00806887" w:rsidRDefault="00806887" w:rsidP="00806887">
      <w:pPr>
        <w:spacing w:line="240" w:lineRule="auto"/>
        <w:rPr>
          <w:rFonts w:eastAsia="Times New Roman" w:cs="Arial"/>
          <w:szCs w:val="24"/>
        </w:rPr>
      </w:pPr>
      <w:r>
        <w:rPr>
          <w:rFonts w:eastAsia="Times New Roman" w:cs="Arial"/>
          <w:szCs w:val="24"/>
        </w:rPr>
        <w:tab/>
        <w:t xml:space="preserve">B. </w:t>
      </w:r>
      <w:proofErr w:type="gramStart"/>
      <w:r>
        <w:rPr>
          <w:rFonts w:eastAsia="Times New Roman" w:cs="Arial"/>
          <w:szCs w:val="24"/>
        </w:rPr>
        <w:t>define</w:t>
      </w:r>
      <w:proofErr w:type="gramEnd"/>
      <w:r>
        <w:rPr>
          <w:rFonts w:eastAsia="Times New Roman" w:cs="Arial"/>
          <w:szCs w:val="24"/>
        </w:rPr>
        <w:t xml:space="preserve"> the positive opposite of what you are currently doing. </w:t>
      </w:r>
    </w:p>
    <w:p w:rsidR="00806887" w:rsidRDefault="00806887" w:rsidP="00806887">
      <w:pPr>
        <w:spacing w:line="240" w:lineRule="auto"/>
        <w:rPr>
          <w:rFonts w:eastAsia="Times New Roman" w:cs="Arial"/>
          <w:szCs w:val="24"/>
        </w:rPr>
      </w:pPr>
      <w:r>
        <w:rPr>
          <w:rFonts w:eastAsia="Times New Roman" w:cs="Arial"/>
          <w:szCs w:val="24"/>
        </w:rPr>
        <w:tab/>
        <w:t xml:space="preserve">C. </w:t>
      </w:r>
      <w:proofErr w:type="gramStart"/>
      <w:r>
        <w:rPr>
          <w:rFonts w:eastAsia="Times New Roman" w:cs="Arial"/>
          <w:szCs w:val="24"/>
        </w:rPr>
        <w:t>create</w:t>
      </w:r>
      <w:proofErr w:type="gramEnd"/>
      <w:r>
        <w:rPr>
          <w:rFonts w:eastAsia="Times New Roman" w:cs="Arial"/>
          <w:szCs w:val="24"/>
        </w:rPr>
        <w:t xml:space="preserve"> a statement that you will do the new behavior.</w:t>
      </w:r>
    </w:p>
    <w:p w:rsidR="00806887" w:rsidRDefault="00806887" w:rsidP="00806887">
      <w:pPr>
        <w:spacing w:line="240" w:lineRule="auto"/>
        <w:rPr>
          <w:rFonts w:eastAsia="Times New Roman" w:cs="Arial"/>
          <w:szCs w:val="24"/>
        </w:rPr>
      </w:pPr>
      <w:r>
        <w:rPr>
          <w:rFonts w:eastAsia="Times New Roman" w:cs="Arial"/>
          <w:szCs w:val="24"/>
        </w:rPr>
        <w:lastRenderedPageBreak/>
        <w:tab/>
        <w:t xml:space="preserve">D. </w:t>
      </w:r>
      <w:proofErr w:type="gramStart"/>
      <w:r>
        <w:rPr>
          <w:rFonts w:eastAsia="Times New Roman" w:cs="Arial"/>
          <w:szCs w:val="24"/>
        </w:rPr>
        <w:t>describe</w:t>
      </w:r>
      <w:proofErr w:type="gramEnd"/>
      <w:r>
        <w:rPr>
          <w:rFonts w:eastAsia="Times New Roman" w:cs="Arial"/>
          <w:szCs w:val="24"/>
        </w:rPr>
        <w:t xml:space="preserve"> what you are currently doing.</w:t>
      </w:r>
    </w:p>
    <w:p w:rsidR="00806887" w:rsidRDefault="00806887" w:rsidP="00806887">
      <w:pPr>
        <w:spacing w:line="240" w:lineRule="auto"/>
        <w:rPr>
          <w:rFonts w:eastAsia="Times New Roman" w:cs="Arial"/>
          <w:szCs w:val="24"/>
        </w:rPr>
      </w:pPr>
      <w:r>
        <w:rPr>
          <w:rFonts w:eastAsia="Times New Roman" w:cs="Arial"/>
          <w:szCs w:val="24"/>
        </w:rPr>
        <w:t>Answer: D</w:t>
      </w:r>
    </w:p>
    <w:p w:rsidR="00806887" w:rsidRDefault="00806887" w:rsidP="00806887">
      <w:pPr>
        <w:spacing w:line="240" w:lineRule="auto"/>
        <w:rPr>
          <w:rFonts w:eastAsia="Times New Roman" w:cs="Arial"/>
          <w:szCs w:val="24"/>
        </w:rPr>
      </w:pPr>
    </w:p>
    <w:p w:rsidR="00806887" w:rsidRDefault="00806887" w:rsidP="00806887">
      <w:pPr>
        <w:spacing w:line="240" w:lineRule="auto"/>
        <w:rPr>
          <w:rFonts w:eastAsia="Times New Roman" w:cs="Arial"/>
          <w:szCs w:val="24"/>
        </w:rPr>
      </w:pPr>
      <w:r>
        <w:rPr>
          <w:rFonts w:eastAsia="Times New Roman" w:cs="Arial"/>
          <w:szCs w:val="24"/>
        </w:rPr>
        <w:t xml:space="preserve">6. </w:t>
      </w:r>
      <w:proofErr w:type="gramStart"/>
      <w:r>
        <w:rPr>
          <w:rFonts w:eastAsia="Times New Roman" w:cs="Arial"/>
          <w:szCs w:val="24"/>
        </w:rPr>
        <w:t>The</w:t>
      </w:r>
      <w:proofErr w:type="gramEnd"/>
      <w:r>
        <w:rPr>
          <w:rFonts w:eastAsia="Times New Roman" w:cs="Arial"/>
          <w:szCs w:val="24"/>
        </w:rPr>
        <w:t xml:space="preserve"> most difficult step in mental programming is:</w:t>
      </w:r>
    </w:p>
    <w:p w:rsidR="00806887" w:rsidRDefault="00806887" w:rsidP="00806887">
      <w:pPr>
        <w:spacing w:line="240" w:lineRule="auto"/>
        <w:rPr>
          <w:rFonts w:eastAsia="Times New Roman" w:cs="Arial"/>
          <w:szCs w:val="24"/>
        </w:rPr>
      </w:pPr>
      <w:r>
        <w:rPr>
          <w:rFonts w:eastAsia="Times New Roman" w:cs="Arial"/>
          <w:szCs w:val="24"/>
        </w:rPr>
        <w:tab/>
        <w:t xml:space="preserve">A. describing what you are currently doing. </w:t>
      </w:r>
    </w:p>
    <w:p w:rsidR="00806887" w:rsidRDefault="00806887" w:rsidP="00806887">
      <w:pPr>
        <w:spacing w:line="240" w:lineRule="auto"/>
        <w:rPr>
          <w:rFonts w:eastAsia="Times New Roman" w:cs="Arial"/>
          <w:szCs w:val="24"/>
        </w:rPr>
      </w:pPr>
      <w:r>
        <w:rPr>
          <w:rFonts w:eastAsia="Times New Roman" w:cs="Arial"/>
          <w:szCs w:val="24"/>
        </w:rPr>
        <w:tab/>
        <w:t xml:space="preserve">B. defining the positive opposite of what you are currently doing. </w:t>
      </w:r>
    </w:p>
    <w:p w:rsidR="00806887" w:rsidRDefault="00806887" w:rsidP="00806887">
      <w:pPr>
        <w:spacing w:line="240" w:lineRule="auto"/>
        <w:rPr>
          <w:rFonts w:eastAsia="Times New Roman" w:cs="Arial"/>
          <w:szCs w:val="24"/>
        </w:rPr>
      </w:pPr>
      <w:r>
        <w:rPr>
          <w:rFonts w:eastAsia="Times New Roman" w:cs="Arial"/>
          <w:szCs w:val="24"/>
        </w:rPr>
        <w:tab/>
        <w:t>C. making a present tense statement that you are doing what you want to do.</w:t>
      </w:r>
    </w:p>
    <w:p w:rsidR="00806887" w:rsidRDefault="00806887" w:rsidP="00806887">
      <w:pPr>
        <w:spacing w:line="240" w:lineRule="auto"/>
        <w:rPr>
          <w:rFonts w:eastAsia="Times New Roman" w:cs="Arial"/>
          <w:szCs w:val="24"/>
        </w:rPr>
      </w:pPr>
      <w:r>
        <w:rPr>
          <w:rFonts w:eastAsia="Times New Roman" w:cs="Arial"/>
          <w:szCs w:val="24"/>
        </w:rPr>
        <w:tab/>
        <w:t>D. consistently repeating the new dominant thought statement.</w:t>
      </w:r>
    </w:p>
    <w:p w:rsidR="00806887" w:rsidRDefault="00806887" w:rsidP="00806887">
      <w:pPr>
        <w:spacing w:line="240" w:lineRule="auto"/>
        <w:rPr>
          <w:rFonts w:eastAsia="Times New Roman" w:cs="Arial"/>
          <w:szCs w:val="24"/>
        </w:rPr>
      </w:pPr>
      <w:r>
        <w:rPr>
          <w:rFonts w:eastAsia="Times New Roman" w:cs="Arial"/>
          <w:szCs w:val="24"/>
        </w:rPr>
        <w:t>Answer: D</w:t>
      </w:r>
    </w:p>
    <w:p w:rsidR="00806887" w:rsidRDefault="00806887" w:rsidP="00806887">
      <w:pPr>
        <w:spacing w:line="240" w:lineRule="auto"/>
        <w:rPr>
          <w:rFonts w:eastAsia="Times New Roman" w:cs="Arial"/>
          <w:szCs w:val="24"/>
        </w:rPr>
      </w:pPr>
    </w:p>
    <w:p w:rsidR="00806887" w:rsidRDefault="00806887" w:rsidP="00806887">
      <w:pPr>
        <w:spacing w:line="240" w:lineRule="auto"/>
        <w:rPr>
          <w:rFonts w:eastAsia="Times New Roman" w:cs="Arial"/>
          <w:szCs w:val="24"/>
        </w:rPr>
      </w:pPr>
      <w:r>
        <w:rPr>
          <w:rFonts w:eastAsia="Times New Roman" w:cs="Arial"/>
          <w:szCs w:val="24"/>
        </w:rPr>
        <w:t>7. One reasons priming works is because it triggers preparatory thoughts.</w:t>
      </w:r>
    </w:p>
    <w:p w:rsidR="00806887" w:rsidRDefault="00806887" w:rsidP="00806887">
      <w:pPr>
        <w:spacing w:line="240" w:lineRule="auto"/>
        <w:rPr>
          <w:rFonts w:eastAsia="Times New Roman" w:cs="Arial"/>
          <w:szCs w:val="24"/>
        </w:rPr>
      </w:pPr>
      <w:r>
        <w:rPr>
          <w:rFonts w:eastAsia="Times New Roman" w:cs="Arial"/>
          <w:szCs w:val="24"/>
        </w:rPr>
        <w:tab/>
        <w:t>A. True</w:t>
      </w:r>
    </w:p>
    <w:p w:rsidR="00806887" w:rsidRDefault="00806887" w:rsidP="00806887">
      <w:pPr>
        <w:spacing w:line="240" w:lineRule="auto"/>
        <w:rPr>
          <w:rFonts w:eastAsia="Times New Roman" w:cs="Arial"/>
          <w:szCs w:val="24"/>
        </w:rPr>
      </w:pPr>
      <w:r>
        <w:rPr>
          <w:rFonts w:eastAsia="Times New Roman" w:cs="Arial"/>
          <w:szCs w:val="24"/>
        </w:rPr>
        <w:tab/>
        <w:t>B. False</w:t>
      </w:r>
    </w:p>
    <w:p w:rsidR="00806887" w:rsidRDefault="00806887" w:rsidP="00806887">
      <w:pPr>
        <w:spacing w:line="240" w:lineRule="auto"/>
        <w:rPr>
          <w:rFonts w:eastAsia="Times New Roman" w:cs="Arial"/>
          <w:szCs w:val="24"/>
        </w:rPr>
      </w:pPr>
      <w:r>
        <w:rPr>
          <w:rFonts w:eastAsia="Times New Roman" w:cs="Arial"/>
          <w:szCs w:val="24"/>
        </w:rPr>
        <w:t>Answer: True</w:t>
      </w:r>
    </w:p>
    <w:p w:rsidR="00806887" w:rsidRDefault="00806887" w:rsidP="00806887">
      <w:pPr>
        <w:spacing w:line="240" w:lineRule="auto"/>
        <w:rPr>
          <w:rFonts w:eastAsia="Times New Roman" w:cs="Arial"/>
          <w:szCs w:val="24"/>
        </w:rPr>
      </w:pPr>
    </w:p>
    <w:p w:rsidR="00806887" w:rsidRDefault="00806887" w:rsidP="00806887">
      <w:pPr>
        <w:spacing w:line="240" w:lineRule="auto"/>
        <w:rPr>
          <w:rFonts w:eastAsia="Times New Roman" w:cs="Arial"/>
          <w:szCs w:val="24"/>
        </w:rPr>
      </w:pPr>
      <w:r>
        <w:rPr>
          <w:rFonts w:eastAsia="Times New Roman" w:cs="Arial"/>
          <w:szCs w:val="24"/>
        </w:rPr>
        <w:t>8. Dr. Mitchell asserts that good therapy utilizes priming consistently.</w:t>
      </w:r>
    </w:p>
    <w:p w:rsidR="00806887" w:rsidRDefault="00806887" w:rsidP="00806887">
      <w:pPr>
        <w:spacing w:line="240" w:lineRule="auto"/>
        <w:rPr>
          <w:rFonts w:eastAsia="Times New Roman" w:cs="Arial"/>
          <w:szCs w:val="24"/>
        </w:rPr>
      </w:pPr>
      <w:r>
        <w:rPr>
          <w:rFonts w:eastAsia="Times New Roman" w:cs="Arial"/>
          <w:szCs w:val="24"/>
        </w:rPr>
        <w:tab/>
        <w:t>A. True</w:t>
      </w:r>
    </w:p>
    <w:p w:rsidR="00806887" w:rsidRDefault="00806887" w:rsidP="00806887">
      <w:pPr>
        <w:spacing w:line="240" w:lineRule="auto"/>
        <w:rPr>
          <w:rFonts w:eastAsia="Times New Roman" w:cs="Arial"/>
          <w:szCs w:val="24"/>
        </w:rPr>
      </w:pPr>
      <w:r>
        <w:rPr>
          <w:rFonts w:eastAsia="Times New Roman" w:cs="Arial"/>
          <w:szCs w:val="24"/>
        </w:rPr>
        <w:tab/>
        <w:t>B. False</w:t>
      </w:r>
    </w:p>
    <w:p w:rsidR="00806887" w:rsidRDefault="00806887" w:rsidP="00806887">
      <w:pPr>
        <w:spacing w:line="240" w:lineRule="auto"/>
        <w:rPr>
          <w:rFonts w:eastAsia="Times New Roman" w:cs="Arial"/>
          <w:szCs w:val="24"/>
        </w:rPr>
      </w:pPr>
      <w:r>
        <w:rPr>
          <w:rFonts w:eastAsia="Times New Roman" w:cs="Arial"/>
          <w:szCs w:val="24"/>
        </w:rPr>
        <w:t>Answer: True</w:t>
      </w:r>
    </w:p>
    <w:p w:rsidR="00806887" w:rsidRDefault="00806887" w:rsidP="00806887">
      <w:pPr>
        <w:spacing w:line="240" w:lineRule="auto"/>
        <w:rPr>
          <w:rFonts w:eastAsia="Times New Roman" w:cs="Arial"/>
          <w:szCs w:val="24"/>
        </w:rPr>
      </w:pPr>
    </w:p>
    <w:p w:rsidR="00806887" w:rsidRDefault="00806887" w:rsidP="00806887">
      <w:pPr>
        <w:spacing w:line="240" w:lineRule="auto"/>
        <w:rPr>
          <w:rFonts w:eastAsia="Times New Roman" w:cs="Arial"/>
          <w:szCs w:val="24"/>
        </w:rPr>
      </w:pPr>
      <w:r>
        <w:rPr>
          <w:rFonts w:eastAsia="Times New Roman" w:cs="Arial"/>
          <w:szCs w:val="24"/>
        </w:rPr>
        <w:t>9. The priming research has confirmed that goal can be unconsciously stimulated.</w:t>
      </w:r>
    </w:p>
    <w:p w:rsidR="00806887" w:rsidRDefault="00806887" w:rsidP="00806887">
      <w:pPr>
        <w:spacing w:line="240" w:lineRule="auto"/>
        <w:rPr>
          <w:rFonts w:eastAsia="Times New Roman" w:cs="Arial"/>
          <w:szCs w:val="24"/>
        </w:rPr>
      </w:pPr>
      <w:r>
        <w:rPr>
          <w:rFonts w:eastAsia="Times New Roman" w:cs="Arial"/>
          <w:szCs w:val="24"/>
        </w:rPr>
        <w:tab/>
        <w:t>A. True</w:t>
      </w:r>
    </w:p>
    <w:p w:rsidR="00806887" w:rsidRDefault="00806887" w:rsidP="00806887">
      <w:pPr>
        <w:spacing w:line="240" w:lineRule="auto"/>
        <w:rPr>
          <w:rFonts w:eastAsia="Times New Roman" w:cs="Arial"/>
          <w:szCs w:val="24"/>
        </w:rPr>
      </w:pPr>
      <w:r>
        <w:rPr>
          <w:rFonts w:eastAsia="Times New Roman" w:cs="Arial"/>
          <w:szCs w:val="24"/>
        </w:rPr>
        <w:tab/>
        <w:t>B. False</w:t>
      </w:r>
    </w:p>
    <w:p w:rsidR="00806887" w:rsidRDefault="00806887" w:rsidP="00806887">
      <w:pPr>
        <w:spacing w:line="240" w:lineRule="auto"/>
        <w:rPr>
          <w:rFonts w:eastAsia="Times New Roman" w:cs="Arial"/>
          <w:szCs w:val="24"/>
        </w:rPr>
      </w:pPr>
      <w:r>
        <w:rPr>
          <w:rFonts w:eastAsia="Times New Roman" w:cs="Arial"/>
          <w:szCs w:val="24"/>
        </w:rPr>
        <w:t>Answer: True</w:t>
      </w:r>
    </w:p>
    <w:p w:rsidR="00806887" w:rsidRDefault="00806887" w:rsidP="00806887">
      <w:pPr>
        <w:spacing w:line="240" w:lineRule="auto"/>
        <w:rPr>
          <w:rFonts w:eastAsia="Times New Roman" w:cs="Arial"/>
          <w:szCs w:val="24"/>
        </w:rPr>
      </w:pPr>
    </w:p>
    <w:p w:rsidR="00806887" w:rsidRDefault="00806887" w:rsidP="00806887">
      <w:pPr>
        <w:tabs>
          <w:tab w:val="left" w:pos="450"/>
        </w:tabs>
        <w:spacing w:line="240" w:lineRule="auto"/>
        <w:rPr>
          <w:rFonts w:eastAsia="Times New Roman" w:cs="Arial"/>
          <w:szCs w:val="24"/>
        </w:rPr>
      </w:pPr>
      <w:r>
        <w:rPr>
          <w:rFonts w:eastAsia="Times New Roman" w:cs="Arial"/>
          <w:szCs w:val="24"/>
        </w:rPr>
        <w:t xml:space="preserve">10. Dr. Mitchell believes that time should always take time to refute the negative voice that is </w:t>
      </w:r>
      <w:r>
        <w:rPr>
          <w:rFonts w:eastAsia="Times New Roman" w:cs="Arial"/>
          <w:szCs w:val="24"/>
        </w:rPr>
        <w:tab/>
        <w:t>aroused by dominant thoughts.</w:t>
      </w:r>
    </w:p>
    <w:p w:rsidR="00806887" w:rsidRDefault="00806887" w:rsidP="00806887">
      <w:pPr>
        <w:spacing w:line="240" w:lineRule="auto"/>
        <w:rPr>
          <w:rFonts w:eastAsia="Times New Roman" w:cs="Arial"/>
          <w:szCs w:val="24"/>
        </w:rPr>
      </w:pPr>
      <w:r>
        <w:rPr>
          <w:rFonts w:eastAsia="Times New Roman" w:cs="Arial"/>
          <w:szCs w:val="24"/>
        </w:rPr>
        <w:tab/>
        <w:t>A. True</w:t>
      </w:r>
    </w:p>
    <w:p w:rsidR="00806887" w:rsidRDefault="00806887" w:rsidP="00806887">
      <w:pPr>
        <w:spacing w:line="240" w:lineRule="auto"/>
        <w:rPr>
          <w:rFonts w:eastAsia="Times New Roman" w:cs="Arial"/>
          <w:szCs w:val="24"/>
        </w:rPr>
      </w:pPr>
      <w:r>
        <w:rPr>
          <w:rFonts w:eastAsia="Times New Roman" w:cs="Arial"/>
          <w:szCs w:val="24"/>
        </w:rPr>
        <w:tab/>
        <w:t>B. False</w:t>
      </w:r>
    </w:p>
    <w:p w:rsidR="00806887" w:rsidRPr="006F0452" w:rsidRDefault="00806887" w:rsidP="00806887">
      <w:pPr>
        <w:spacing w:line="240" w:lineRule="auto"/>
        <w:rPr>
          <w:rFonts w:eastAsia="Times New Roman" w:cs="Arial"/>
          <w:szCs w:val="24"/>
        </w:rPr>
      </w:pPr>
      <w:r>
        <w:rPr>
          <w:rFonts w:eastAsia="Times New Roman" w:cs="Arial"/>
          <w:szCs w:val="24"/>
        </w:rPr>
        <w:t>Answer: False</w:t>
      </w:r>
    </w:p>
    <w:p w:rsidR="00806887" w:rsidRDefault="00806887" w:rsidP="00806887">
      <w:pPr>
        <w:spacing w:line="240" w:lineRule="auto"/>
        <w:rPr>
          <w:rFonts w:eastAsia="Times New Roman" w:cs="Arial"/>
          <w:b/>
          <w:szCs w:val="24"/>
        </w:rPr>
      </w:pPr>
    </w:p>
    <w:p w:rsidR="00806887" w:rsidRPr="006702C9" w:rsidRDefault="00806887" w:rsidP="00806887">
      <w:pPr>
        <w:spacing w:line="240" w:lineRule="auto"/>
        <w:rPr>
          <w:rFonts w:eastAsia="Times New Roman" w:cs="Arial"/>
          <w:b/>
          <w:szCs w:val="24"/>
        </w:rPr>
      </w:pPr>
      <w:r w:rsidRPr="006702C9">
        <w:rPr>
          <w:rFonts w:eastAsia="Times New Roman" w:cs="Arial"/>
          <w:b/>
          <w:szCs w:val="24"/>
        </w:rPr>
        <w:t xml:space="preserve">Post Test Questions True/False Format </w:t>
      </w:r>
      <w:r>
        <w:rPr>
          <w:rFonts w:eastAsia="Times New Roman" w:cs="Arial"/>
          <w:b/>
          <w:szCs w:val="24"/>
        </w:rPr>
        <w:t>Only</w:t>
      </w:r>
    </w:p>
    <w:p w:rsidR="00806887" w:rsidRPr="006702C9" w:rsidRDefault="00806887" w:rsidP="00806887">
      <w:pPr>
        <w:spacing w:line="240" w:lineRule="auto"/>
        <w:rPr>
          <w:rFonts w:eastAsia="Times New Roman" w:cs="Arial"/>
          <w:szCs w:val="24"/>
        </w:rPr>
      </w:pPr>
      <w:r w:rsidRPr="006702C9">
        <w:rPr>
          <w:rFonts w:eastAsia="Times New Roman" w:cs="Arial"/>
          <w:szCs w:val="24"/>
        </w:rPr>
        <w:t xml:space="preserve">1. Recent </w:t>
      </w:r>
      <w:r w:rsidRPr="006702C9">
        <w:rPr>
          <w:rFonts w:eastAsia="Times New Roman" w:cs="Arial"/>
          <w:szCs w:val="24"/>
          <w:u w:val="single"/>
        </w:rPr>
        <w:t>conservative estimates</w:t>
      </w:r>
      <w:r w:rsidRPr="006702C9">
        <w:rPr>
          <w:rFonts w:eastAsia="Times New Roman" w:cs="Arial"/>
          <w:szCs w:val="24"/>
        </w:rPr>
        <w:t xml:space="preserve"> and research studies indicate that the brain is  </w:t>
      </w:r>
    </w:p>
    <w:p w:rsidR="00806887" w:rsidRPr="006702C9" w:rsidRDefault="00806887" w:rsidP="00806887">
      <w:pPr>
        <w:spacing w:line="240" w:lineRule="auto"/>
        <w:rPr>
          <w:rFonts w:eastAsia="Times New Roman" w:cs="Arial"/>
          <w:i/>
          <w:szCs w:val="24"/>
        </w:rPr>
      </w:pPr>
      <w:r w:rsidRPr="006702C9">
        <w:rPr>
          <w:rFonts w:eastAsia="Times New Roman" w:cs="Arial"/>
          <w:szCs w:val="24"/>
        </w:rPr>
        <w:t xml:space="preserve">    </w:t>
      </w:r>
      <w:proofErr w:type="gramStart"/>
      <w:r w:rsidRPr="006702C9">
        <w:rPr>
          <w:rFonts w:eastAsia="Times New Roman" w:cs="Arial"/>
          <w:szCs w:val="24"/>
        </w:rPr>
        <w:t>processing</w:t>
      </w:r>
      <w:proofErr w:type="gramEnd"/>
      <w:r w:rsidRPr="006702C9">
        <w:rPr>
          <w:rFonts w:eastAsia="Times New Roman" w:cs="Arial"/>
          <w:szCs w:val="24"/>
        </w:rPr>
        <w:t xml:space="preserve"> approximately 1,000,000,000,000 (1 trillion) bits of information </w:t>
      </w:r>
      <w:r w:rsidRPr="006702C9">
        <w:rPr>
          <w:rFonts w:eastAsia="Times New Roman" w:cs="Arial"/>
          <w:i/>
          <w:szCs w:val="24"/>
        </w:rPr>
        <w:t xml:space="preserve">per </w:t>
      </w:r>
    </w:p>
    <w:p w:rsidR="00806887" w:rsidRPr="006702C9" w:rsidRDefault="00806887" w:rsidP="00806887">
      <w:pPr>
        <w:spacing w:line="240" w:lineRule="auto"/>
        <w:rPr>
          <w:rFonts w:eastAsia="Times New Roman" w:cs="Arial"/>
          <w:szCs w:val="24"/>
        </w:rPr>
      </w:pPr>
      <w:r w:rsidRPr="006702C9">
        <w:rPr>
          <w:rFonts w:eastAsia="Times New Roman" w:cs="Arial"/>
          <w:i/>
          <w:szCs w:val="24"/>
        </w:rPr>
        <w:t xml:space="preserve">    </w:t>
      </w:r>
      <w:proofErr w:type="gramStart"/>
      <w:r w:rsidRPr="006702C9">
        <w:rPr>
          <w:rFonts w:eastAsia="Times New Roman" w:cs="Arial"/>
          <w:i/>
          <w:szCs w:val="24"/>
        </w:rPr>
        <w:t>second</w:t>
      </w:r>
      <w:proofErr w:type="gramEnd"/>
      <w:r w:rsidRPr="006702C9">
        <w:rPr>
          <w:rFonts w:eastAsia="Times New Roman" w:cs="Arial"/>
          <w:szCs w:val="24"/>
        </w:rPr>
        <w:t xml:space="preserve">. </w:t>
      </w:r>
    </w:p>
    <w:p w:rsidR="00806887" w:rsidRPr="006702C9" w:rsidRDefault="00806887" w:rsidP="00806887">
      <w:pPr>
        <w:spacing w:line="240" w:lineRule="auto"/>
        <w:rPr>
          <w:rFonts w:eastAsia="Times New Roman" w:cs="Arial"/>
          <w:szCs w:val="24"/>
        </w:rPr>
      </w:pPr>
      <w:r w:rsidRPr="006702C9">
        <w:rPr>
          <w:rFonts w:eastAsia="Times New Roman" w:cs="Arial"/>
          <w:szCs w:val="24"/>
        </w:rPr>
        <w:tab/>
        <w:t>A. True</w:t>
      </w:r>
    </w:p>
    <w:p w:rsidR="00806887" w:rsidRPr="006702C9" w:rsidRDefault="00806887" w:rsidP="00806887">
      <w:pPr>
        <w:spacing w:line="240" w:lineRule="auto"/>
        <w:rPr>
          <w:rFonts w:eastAsia="Times New Roman" w:cs="Arial"/>
          <w:szCs w:val="24"/>
        </w:rPr>
      </w:pPr>
      <w:r w:rsidRPr="006702C9">
        <w:rPr>
          <w:rFonts w:eastAsia="Times New Roman" w:cs="Arial"/>
          <w:szCs w:val="24"/>
        </w:rPr>
        <w:tab/>
        <w:t>B. False</w:t>
      </w:r>
    </w:p>
    <w:p w:rsidR="00806887" w:rsidRPr="006702C9" w:rsidRDefault="00806887" w:rsidP="00806887">
      <w:pPr>
        <w:spacing w:line="240" w:lineRule="auto"/>
        <w:rPr>
          <w:rFonts w:eastAsia="Times New Roman" w:cs="Arial"/>
          <w:szCs w:val="24"/>
        </w:rPr>
      </w:pPr>
      <w:r w:rsidRPr="006702C9">
        <w:rPr>
          <w:rFonts w:eastAsia="Times New Roman" w:cs="Arial"/>
          <w:szCs w:val="24"/>
        </w:rPr>
        <w:t>Answer: T</w:t>
      </w:r>
    </w:p>
    <w:p w:rsidR="00806887" w:rsidRPr="006702C9" w:rsidRDefault="00806887" w:rsidP="00806887">
      <w:pPr>
        <w:spacing w:line="240" w:lineRule="auto"/>
        <w:rPr>
          <w:rFonts w:eastAsia="Times New Roman" w:cs="Arial"/>
          <w:szCs w:val="24"/>
        </w:rPr>
      </w:pPr>
    </w:p>
    <w:p w:rsidR="00806887" w:rsidRPr="006702C9" w:rsidRDefault="00806887" w:rsidP="00806887">
      <w:pPr>
        <w:spacing w:line="240" w:lineRule="auto"/>
        <w:rPr>
          <w:rFonts w:eastAsia="Times New Roman" w:cs="Arial"/>
          <w:szCs w:val="24"/>
        </w:rPr>
      </w:pPr>
      <w:r w:rsidRPr="006702C9">
        <w:rPr>
          <w:rFonts w:eastAsia="Times New Roman" w:cs="Arial"/>
          <w:szCs w:val="24"/>
        </w:rPr>
        <w:t>2. The vast majority (</w:t>
      </w:r>
      <w:proofErr w:type="gramStart"/>
      <w:r w:rsidRPr="006702C9">
        <w:rPr>
          <w:rFonts w:eastAsia="Times New Roman" w:cs="Arial"/>
          <w:szCs w:val="24"/>
        </w:rPr>
        <w:t>95%</w:t>
      </w:r>
      <w:proofErr w:type="gramEnd"/>
      <w:r w:rsidRPr="006702C9">
        <w:rPr>
          <w:rFonts w:eastAsia="Times New Roman" w:cs="Arial"/>
          <w:szCs w:val="24"/>
        </w:rPr>
        <w:t xml:space="preserve">+) of everyday human behavior is being process and   </w:t>
      </w:r>
    </w:p>
    <w:p w:rsidR="00806887" w:rsidRPr="006702C9" w:rsidRDefault="00806887" w:rsidP="00806887">
      <w:pPr>
        <w:spacing w:line="240" w:lineRule="auto"/>
        <w:rPr>
          <w:rFonts w:eastAsia="Times New Roman" w:cs="Arial"/>
          <w:szCs w:val="24"/>
        </w:rPr>
      </w:pPr>
      <w:r w:rsidRPr="006702C9">
        <w:rPr>
          <w:rFonts w:eastAsia="Times New Roman" w:cs="Arial"/>
          <w:szCs w:val="24"/>
        </w:rPr>
        <w:t xml:space="preserve">    </w:t>
      </w:r>
      <w:proofErr w:type="gramStart"/>
      <w:r w:rsidRPr="006702C9">
        <w:rPr>
          <w:rFonts w:eastAsia="Times New Roman" w:cs="Arial"/>
          <w:szCs w:val="24"/>
        </w:rPr>
        <w:t>controlled</w:t>
      </w:r>
      <w:proofErr w:type="gramEnd"/>
      <w:r w:rsidRPr="006702C9">
        <w:rPr>
          <w:rFonts w:eastAsia="Times New Roman" w:cs="Arial"/>
          <w:szCs w:val="24"/>
        </w:rPr>
        <w:t xml:space="preserve"> by both the conscious and subconscious minds as generally equal </w:t>
      </w:r>
    </w:p>
    <w:p w:rsidR="00806887" w:rsidRPr="006702C9" w:rsidRDefault="00806887" w:rsidP="00806887">
      <w:pPr>
        <w:spacing w:line="240" w:lineRule="auto"/>
        <w:rPr>
          <w:rFonts w:eastAsia="Times New Roman" w:cs="Arial"/>
          <w:szCs w:val="24"/>
        </w:rPr>
      </w:pPr>
      <w:r w:rsidRPr="006702C9">
        <w:rPr>
          <w:rFonts w:eastAsia="Times New Roman" w:cs="Arial"/>
          <w:szCs w:val="24"/>
        </w:rPr>
        <w:t xml:space="preserve">    </w:t>
      </w:r>
      <w:proofErr w:type="gramStart"/>
      <w:r w:rsidRPr="006702C9">
        <w:rPr>
          <w:rFonts w:eastAsia="Times New Roman" w:cs="Arial"/>
          <w:szCs w:val="24"/>
        </w:rPr>
        <w:t>partners</w:t>
      </w:r>
      <w:proofErr w:type="gramEnd"/>
      <w:r w:rsidRPr="006702C9">
        <w:rPr>
          <w:rFonts w:eastAsia="Times New Roman" w:cs="Arial"/>
          <w:szCs w:val="24"/>
        </w:rPr>
        <w:t>.</w:t>
      </w:r>
    </w:p>
    <w:p w:rsidR="00806887" w:rsidRPr="006702C9" w:rsidRDefault="00806887" w:rsidP="00806887">
      <w:pPr>
        <w:spacing w:line="240" w:lineRule="auto"/>
        <w:rPr>
          <w:rFonts w:eastAsia="Times New Roman" w:cs="Arial"/>
          <w:szCs w:val="24"/>
        </w:rPr>
      </w:pPr>
      <w:r w:rsidRPr="006702C9">
        <w:rPr>
          <w:rFonts w:eastAsia="Times New Roman" w:cs="Arial"/>
          <w:szCs w:val="24"/>
        </w:rPr>
        <w:tab/>
        <w:t>A. True</w:t>
      </w:r>
    </w:p>
    <w:p w:rsidR="00806887" w:rsidRPr="006702C9" w:rsidRDefault="00806887" w:rsidP="00806887">
      <w:pPr>
        <w:spacing w:line="240" w:lineRule="auto"/>
        <w:rPr>
          <w:rFonts w:eastAsia="Times New Roman" w:cs="Arial"/>
          <w:szCs w:val="24"/>
        </w:rPr>
      </w:pPr>
      <w:r w:rsidRPr="006702C9">
        <w:rPr>
          <w:rFonts w:eastAsia="Times New Roman" w:cs="Arial"/>
          <w:szCs w:val="24"/>
        </w:rPr>
        <w:tab/>
        <w:t>B. False</w:t>
      </w:r>
    </w:p>
    <w:p w:rsidR="00806887" w:rsidRPr="006702C9" w:rsidRDefault="00806887" w:rsidP="00806887">
      <w:pPr>
        <w:spacing w:line="240" w:lineRule="auto"/>
        <w:rPr>
          <w:rFonts w:eastAsia="Times New Roman" w:cs="Arial"/>
          <w:szCs w:val="24"/>
        </w:rPr>
      </w:pPr>
      <w:r w:rsidRPr="006702C9">
        <w:rPr>
          <w:rFonts w:eastAsia="Times New Roman" w:cs="Arial"/>
          <w:szCs w:val="24"/>
        </w:rPr>
        <w:t>Answer: F</w:t>
      </w:r>
    </w:p>
    <w:p w:rsidR="00806887" w:rsidRPr="006702C9" w:rsidRDefault="00806887" w:rsidP="00806887">
      <w:pPr>
        <w:spacing w:line="240" w:lineRule="auto"/>
        <w:rPr>
          <w:rFonts w:eastAsia="Times New Roman" w:cs="Arial"/>
          <w:szCs w:val="24"/>
        </w:rPr>
      </w:pPr>
    </w:p>
    <w:p w:rsidR="00806887" w:rsidRPr="006702C9" w:rsidRDefault="00806887" w:rsidP="00806887">
      <w:pPr>
        <w:spacing w:line="240" w:lineRule="auto"/>
        <w:rPr>
          <w:rFonts w:eastAsia="Times New Roman" w:cs="Arial"/>
          <w:szCs w:val="24"/>
        </w:rPr>
      </w:pPr>
      <w:r w:rsidRPr="006702C9">
        <w:rPr>
          <w:rFonts w:eastAsia="Times New Roman" w:cs="Arial"/>
          <w:szCs w:val="24"/>
        </w:rPr>
        <w:t xml:space="preserve">3. The priming research has confirmed that goals require conscious, deliberate focus to </w:t>
      </w:r>
    </w:p>
    <w:p w:rsidR="00806887" w:rsidRPr="006702C9" w:rsidRDefault="00806887" w:rsidP="00806887">
      <w:pPr>
        <w:spacing w:line="240" w:lineRule="auto"/>
        <w:rPr>
          <w:rFonts w:eastAsia="Times New Roman" w:cs="Arial"/>
          <w:szCs w:val="24"/>
        </w:rPr>
      </w:pPr>
      <w:r w:rsidRPr="006702C9">
        <w:rPr>
          <w:rFonts w:eastAsia="Times New Roman" w:cs="Arial"/>
          <w:szCs w:val="24"/>
        </w:rPr>
        <w:t xml:space="preserve">    </w:t>
      </w:r>
      <w:proofErr w:type="gramStart"/>
      <w:r w:rsidRPr="006702C9">
        <w:rPr>
          <w:rFonts w:eastAsia="Times New Roman" w:cs="Arial"/>
          <w:szCs w:val="24"/>
        </w:rPr>
        <w:t>be</w:t>
      </w:r>
      <w:proofErr w:type="gramEnd"/>
      <w:r w:rsidRPr="006702C9">
        <w:rPr>
          <w:rFonts w:eastAsia="Times New Roman" w:cs="Arial"/>
          <w:szCs w:val="24"/>
        </w:rPr>
        <w:t xml:space="preserve"> useful.</w:t>
      </w:r>
    </w:p>
    <w:p w:rsidR="00806887" w:rsidRPr="006702C9" w:rsidRDefault="00806887" w:rsidP="00806887">
      <w:pPr>
        <w:spacing w:line="240" w:lineRule="auto"/>
        <w:rPr>
          <w:rFonts w:eastAsia="Times New Roman" w:cs="Arial"/>
          <w:szCs w:val="24"/>
        </w:rPr>
      </w:pPr>
      <w:r w:rsidRPr="006702C9">
        <w:rPr>
          <w:rFonts w:eastAsia="Times New Roman" w:cs="Arial"/>
          <w:szCs w:val="24"/>
        </w:rPr>
        <w:tab/>
        <w:t>A. True</w:t>
      </w:r>
    </w:p>
    <w:p w:rsidR="00806887" w:rsidRPr="006702C9" w:rsidRDefault="00806887" w:rsidP="00806887">
      <w:pPr>
        <w:spacing w:line="240" w:lineRule="auto"/>
        <w:rPr>
          <w:rFonts w:eastAsia="Times New Roman" w:cs="Arial"/>
          <w:szCs w:val="24"/>
        </w:rPr>
      </w:pPr>
      <w:r w:rsidRPr="006702C9">
        <w:rPr>
          <w:rFonts w:eastAsia="Times New Roman" w:cs="Arial"/>
          <w:szCs w:val="24"/>
        </w:rPr>
        <w:lastRenderedPageBreak/>
        <w:tab/>
        <w:t>B. False</w:t>
      </w:r>
    </w:p>
    <w:p w:rsidR="00806887" w:rsidRPr="006702C9" w:rsidRDefault="00806887" w:rsidP="00806887">
      <w:pPr>
        <w:spacing w:line="240" w:lineRule="auto"/>
        <w:rPr>
          <w:rFonts w:eastAsia="Times New Roman" w:cs="Arial"/>
          <w:szCs w:val="24"/>
        </w:rPr>
      </w:pPr>
      <w:r w:rsidRPr="006702C9">
        <w:rPr>
          <w:rFonts w:eastAsia="Times New Roman" w:cs="Arial"/>
          <w:szCs w:val="24"/>
        </w:rPr>
        <w:t>Answer: F</w:t>
      </w:r>
    </w:p>
    <w:p w:rsidR="00806887" w:rsidRPr="006702C9" w:rsidRDefault="00806887" w:rsidP="00806887">
      <w:pPr>
        <w:spacing w:line="240" w:lineRule="auto"/>
        <w:jc w:val="both"/>
        <w:rPr>
          <w:rFonts w:eastAsia="Times New Roman" w:cs="Arial"/>
          <w:szCs w:val="20"/>
          <w:lang w:val="en"/>
        </w:rPr>
      </w:pPr>
    </w:p>
    <w:p w:rsidR="00806887" w:rsidRDefault="00806887" w:rsidP="00806887">
      <w:pPr>
        <w:spacing w:line="240" w:lineRule="auto"/>
        <w:rPr>
          <w:rFonts w:eastAsia="Times New Roman" w:cs="Times New Roman"/>
          <w:b/>
          <w:szCs w:val="24"/>
        </w:rPr>
      </w:pPr>
      <w:r>
        <w:rPr>
          <w:rFonts w:eastAsia="Times New Roman" w:cs="Times New Roman"/>
          <w:b/>
          <w:szCs w:val="24"/>
        </w:rPr>
        <w:t>Diversity Statement</w:t>
      </w:r>
    </w:p>
    <w:p w:rsidR="00806887" w:rsidRPr="00BB751A" w:rsidRDefault="00806887" w:rsidP="00806887">
      <w:pPr>
        <w:spacing w:line="240" w:lineRule="auto"/>
        <w:rPr>
          <w:rFonts w:eastAsia="Times New Roman" w:cs="Times New Roman"/>
          <w:szCs w:val="24"/>
        </w:rPr>
      </w:pPr>
      <w:r w:rsidRPr="00BB751A">
        <w:rPr>
          <w:rFonts w:eastAsia="Times New Roman" w:cs="Times New Roman"/>
          <w:szCs w:val="24"/>
        </w:rPr>
        <w:t xml:space="preserve">Recently it appears that various guilds (APA, ACA, AAMFT, NASW, etc.) are increasingly </w:t>
      </w:r>
      <w:r w:rsidRPr="00BB751A">
        <w:rPr>
          <w:szCs w:val="24"/>
        </w:rPr>
        <w:t>demanding statements regarding relevance to diversity.</w:t>
      </w:r>
      <w:r w:rsidRPr="00BB751A">
        <w:rPr>
          <w:rFonts w:eastAsia="Times New Roman" w:cs="Times New Roman"/>
          <w:szCs w:val="24"/>
        </w:rPr>
        <w:t xml:space="preserve"> The statement below is written in an attempt to provide material to satisfy these demands. </w:t>
      </w:r>
    </w:p>
    <w:p w:rsidR="00806887" w:rsidRPr="002226DB" w:rsidRDefault="00806887" w:rsidP="00806887">
      <w:pPr>
        <w:spacing w:line="240" w:lineRule="auto"/>
        <w:rPr>
          <w:rFonts w:eastAsia="Times New Roman" w:cs="Times New Roman"/>
          <w:szCs w:val="24"/>
        </w:rPr>
      </w:pPr>
    </w:p>
    <w:p w:rsidR="00806887" w:rsidRDefault="00806887" w:rsidP="00806887">
      <w:pPr>
        <w:spacing w:line="240" w:lineRule="auto"/>
        <w:rPr>
          <w:rFonts w:eastAsia="Times New Roman" w:cs="Times New Roman"/>
          <w:bCs/>
          <w:szCs w:val="24"/>
        </w:rPr>
      </w:pPr>
      <w:r w:rsidRPr="00D1772C">
        <w:rPr>
          <w:rFonts w:eastAsia="Times New Roman" w:cs="Times New Roman"/>
          <w:szCs w:val="24"/>
        </w:rPr>
        <w:t>Diversity Statement:</w:t>
      </w:r>
      <w:r w:rsidRPr="002226DB">
        <w:rPr>
          <w:rFonts w:eastAsia="Times New Roman" w:cs="Times New Roman"/>
          <w:szCs w:val="24"/>
        </w:rPr>
        <w:t xml:space="preserve"> </w:t>
      </w:r>
      <w:r w:rsidRPr="002226DB">
        <w:rPr>
          <w:rFonts w:eastAsia="Times New Roman" w:cs="Times New Roman"/>
          <w:bCs/>
          <w:szCs w:val="24"/>
        </w:rPr>
        <w:t>This training will</w:t>
      </w:r>
      <w:r>
        <w:rPr>
          <w:rFonts w:eastAsia="Times New Roman" w:cs="Times New Roman"/>
          <w:bCs/>
          <w:szCs w:val="24"/>
        </w:rPr>
        <w:t xml:space="preserve"> discuss and explain the significance of semantic priming in the therapeutic dialogue. The application of priming principles necessitates an understanding of the different implications of words and their meaning in various cultural contexts. In addition, a major portion of the priming research has studied the impact of priming on social prejudices, particularly with regards to race and gender. </w:t>
      </w:r>
    </w:p>
    <w:p w:rsidR="00806887" w:rsidRDefault="00806887" w:rsidP="00806887">
      <w:pPr>
        <w:spacing w:line="240" w:lineRule="auto"/>
        <w:rPr>
          <w:rFonts w:eastAsia="Times New Roman" w:cs="Times New Roman"/>
          <w:bCs/>
          <w:szCs w:val="24"/>
        </w:rPr>
      </w:pPr>
    </w:p>
    <w:p w:rsidR="00806887" w:rsidRPr="006702C9" w:rsidRDefault="00806887" w:rsidP="00806887">
      <w:pPr>
        <w:spacing w:line="240" w:lineRule="auto"/>
        <w:rPr>
          <w:rFonts w:eastAsia="Times New Roman" w:cs="Arial"/>
          <w:b/>
          <w:szCs w:val="24"/>
        </w:rPr>
      </w:pPr>
      <w:r w:rsidRPr="006702C9">
        <w:rPr>
          <w:rFonts w:eastAsia="Times New Roman" w:cs="Arial"/>
          <w:b/>
          <w:szCs w:val="24"/>
        </w:rPr>
        <w:t>References</w:t>
      </w:r>
    </w:p>
    <w:p w:rsidR="005D4DAD" w:rsidRDefault="005D4DAD" w:rsidP="00806887">
      <w:pPr>
        <w:tabs>
          <w:tab w:val="left" w:pos="360"/>
        </w:tabs>
        <w:spacing w:line="240" w:lineRule="auto"/>
        <w:rPr>
          <w:rFonts w:eastAsia="Times New Roman" w:cs="Arial"/>
          <w:szCs w:val="24"/>
        </w:rPr>
      </w:pPr>
    </w:p>
    <w:p w:rsidR="00806887" w:rsidRPr="006702C9" w:rsidRDefault="00806887" w:rsidP="00806887">
      <w:pPr>
        <w:tabs>
          <w:tab w:val="left" w:pos="360"/>
        </w:tabs>
        <w:spacing w:line="240" w:lineRule="auto"/>
        <w:rPr>
          <w:rFonts w:eastAsia="Times New Roman" w:cs="Arial"/>
          <w:szCs w:val="24"/>
        </w:rPr>
      </w:pPr>
      <w:r w:rsidRPr="006702C9">
        <w:rPr>
          <w:rFonts w:eastAsia="Times New Roman" w:cs="Arial"/>
          <w:szCs w:val="24"/>
        </w:rPr>
        <w:t xml:space="preserve">Bargh, J. A., &amp; Chartrand, T. L. (1999). The unbearable automaticity of being. </w:t>
      </w:r>
    </w:p>
    <w:p w:rsidR="00806887" w:rsidRPr="006702C9" w:rsidRDefault="00806887" w:rsidP="00806887">
      <w:pPr>
        <w:tabs>
          <w:tab w:val="left" w:pos="360"/>
        </w:tabs>
        <w:spacing w:line="240" w:lineRule="auto"/>
        <w:rPr>
          <w:rFonts w:eastAsia="Times New Roman" w:cs="Arial"/>
          <w:szCs w:val="24"/>
        </w:rPr>
      </w:pPr>
      <w:r w:rsidRPr="006702C9">
        <w:rPr>
          <w:rFonts w:eastAsia="Times New Roman" w:cs="Arial"/>
          <w:szCs w:val="24"/>
        </w:rPr>
        <w:t xml:space="preserve">     </w:t>
      </w:r>
      <w:r w:rsidRPr="006702C9">
        <w:rPr>
          <w:rFonts w:eastAsia="Times New Roman" w:cs="Arial"/>
          <w:szCs w:val="24"/>
        </w:rPr>
        <w:tab/>
      </w:r>
      <w:r w:rsidRPr="006702C9">
        <w:rPr>
          <w:rFonts w:eastAsia="Times New Roman" w:cs="Arial"/>
          <w:i/>
          <w:szCs w:val="24"/>
        </w:rPr>
        <w:t>American Psychologist, 54</w:t>
      </w:r>
      <w:r w:rsidRPr="006702C9">
        <w:rPr>
          <w:rFonts w:eastAsia="Times New Roman" w:cs="Arial"/>
          <w:szCs w:val="24"/>
        </w:rPr>
        <w:t>(7), 462-479.</w:t>
      </w:r>
    </w:p>
    <w:p w:rsidR="00806887" w:rsidRPr="006702C9" w:rsidRDefault="00806887" w:rsidP="00806887">
      <w:pPr>
        <w:tabs>
          <w:tab w:val="left" w:pos="360"/>
        </w:tabs>
        <w:spacing w:line="240" w:lineRule="auto"/>
        <w:rPr>
          <w:rFonts w:eastAsia="Times New Roman" w:cs="Arial"/>
          <w:szCs w:val="24"/>
        </w:rPr>
      </w:pPr>
    </w:p>
    <w:p w:rsidR="00806887" w:rsidRPr="006702C9" w:rsidRDefault="00806887" w:rsidP="00806887">
      <w:pPr>
        <w:tabs>
          <w:tab w:val="left" w:pos="360"/>
        </w:tabs>
        <w:spacing w:line="240" w:lineRule="auto"/>
        <w:rPr>
          <w:rFonts w:eastAsia="Times New Roman" w:cs="Arial"/>
          <w:i/>
          <w:szCs w:val="24"/>
        </w:rPr>
      </w:pPr>
      <w:r w:rsidRPr="006702C9">
        <w:rPr>
          <w:rFonts w:eastAsia="Times New Roman" w:cs="Arial"/>
          <w:szCs w:val="24"/>
        </w:rPr>
        <w:t xml:space="preserve">Bargh, J. A., Chen, M., &amp; Burrows, L. (1996). Automaticity of social behavior: Direct </w:t>
      </w:r>
      <w:r w:rsidRPr="006702C9">
        <w:rPr>
          <w:rFonts w:eastAsia="Times New Roman" w:cs="Arial"/>
          <w:szCs w:val="24"/>
        </w:rPr>
        <w:tab/>
        <w:t xml:space="preserve">effects of trait construct and stereotype activation on action. </w:t>
      </w:r>
      <w:r w:rsidRPr="006702C9">
        <w:rPr>
          <w:rFonts w:eastAsia="Times New Roman" w:cs="Arial"/>
          <w:i/>
          <w:szCs w:val="24"/>
        </w:rPr>
        <w:t xml:space="preserve">Journal of </w:t>
      </w:r>
    </w:p>
    <w:p w:rsidR="00806887" w:rsidRPr="006702C9" w:rsidRDefault="00806887" w:rsidP="00806887">
      <w:pPr>
        <w:tabs>
          <w:tab w:val="left" w:pos="360"/>
        </w:tabs>
        <w:spacing w:line="240" w:lineRule="auto"/>
        <w:rPr>
          <w:rFonts w:eastAsia="Times New Roman" w:cs="Arial"/>
          <w:szCs w:val="24"/>
        </w:rPr>
      </w:pPr>
      <w:r w:rsidRPr="006702C9">
        <w:rPr>
          <w:rFonts w:eastAsia="Times New Roman" w:cs="Arial"/>
          <w:i/>
          <w:szCs w:val="24"/>
        </w:rPr>
        <w:tab/>
        <w:t>Personality and Social Psychology, 71</w:t>
      </w:r>
      <w:r w:rsidRPr="006702C9">
        <w:rPr>
          <w:rFonts w:eastAsia="Times New Roman" w:cs="Arial"/>
          <w:szCs w:val="24"/>
        </w:rPr>
        <w:t xml:space="preserve">(2), 230-244. </w:t>
      </w:r>
    </w:p>
    <w:p w:rsidR="00806887" w:rsidRPr="006702C9" w:rsidRDefault="00806887" w:rsidP="00806887">
      <w:pPr>
        <w:tabs>
          <w:tab w:val="left" w:pos="360"/>
        </w:tabs>
        <w:spacing w:line="240" w:lineRule="auto"/>
        <w:rPr>
          <w:rFonts w:eastAsia="Times New Roman" w:cs="Arial"/>
          <w:szCs w:val="24"/>
        </w:rPr>
      </w:pPr>
    </w:p>
    <w:p w:rsidR="00806887" w:rsidRPr="006702C9" w:rsidRDefault="00806887" w:rsidP="00806887">
      <w:pPr>
        <w:tabs>
          <w:tab w:val="left" w:pos="360"/>
        </w:tabs>
        <w:spacing w:line="240" w:lineRule="auto"/>
        <w:rPr>
          <w:rFonts w:eastAsia="Times New Roman" w:cs="Arial"/>
          <w:szCs w:val="24"/>
        </w:rPr>
      </w:pPr>
      <w:r w:rsidRPr="006702C9">
        <w:rPr>
          <w:rFonts w:eastAsia="Times New Roman" w:cs="Arial"/>
          <w:szCs w:val="24"/>
        </w:rPr>
        <w:t xml:space="preserve">Gollwitzer, P. M. (1999). Implementation intentions: Strong effects of simple </w:t>
      </w:r>
    </w:p>
    <w:p w:rsidR="00806887" w:rsidRPr="006702C9" w:rsidRDefault="00806887" w:rsidP="00806887">
      <w:pPr>
        <w:tabs>
          <w:tab w:val="left" w:pos="360"/>
        </w:tabs>
        <w:spacing w:line="240" w:lineRule="auto"/>
        <w:rPr>
          <w:rFonts w:eastAsia="Times New Roman" w:cs="Arial"/>
          <w:szCs w:val="24"/>
        </w:rPr>
      </w:pPr>
      <w:r w:rsidRPr="006702C9">
        <w:rPr>
          <w:rFonts w:eastAsia="Times New Roman" w:cs="Arial"/>
          <w:szCs w:val="24"/>
        </w:rPr>
        <w:t xml:space="preserve">     </w:t>
      </w:r>
      <w:r w:rsidRPr="006702C9">
        <w:rPr>
          <w:rFonts w:eastAsia="Times New Roman" w:cs="Arial"/>
          <w:szCs w:val="24"/>
        </w:rPr>
        <w:tab/>
      </w:r>
      <w:proofErr w:type="gramStart"/>
      <w:r w:rsidRPr="006702C9">
        <w:rPr>
          <w:rFonts w:eastAsia="Times New Roman" w:cs="Arial"/>
          <w:szCs w:val="24"/>
        </w:rPr>
        <w:t>plans</w:t>
      </w:r>
      <w:proofErr w:type="gramEnd"/>
      <w:r w:rsidRPr="006702C9">
        <w:rPr>
          <w:rFonts w:eastAsia="Times New Roman" w:cs="Arial"/>
          <w:szCs w:val="24"/>
        </w:rPr>
        <w:t xml:space="preserve">. </w:t>
      </w:r>
      <w:r w:rsidRPr="006702C9">
        <w:rPr>
          <w:rFonts w:eastAsia="Times New Roman" w:cs="Arial"/>
          <w:i/>
          <w:szCs w:val="24"/>
        </w:rPr>
        <w:t>American Psychologist, 54</w:t>
      </w:r>
      <w:r w:rsidRPr="006702C9">
        <w:rPr>
          <w:rFonts w:eastAsia="Times New Roman" w:cs="Arial"/>
          <w:szCs w:val="24"/>
        </w:rPr>
        <w:t>(7), 493-503.</w:t>
      </w:r>
    </w:p>
    <w:p w:rsidR="00806887" w:rsidRPr="006702C9" w:rsidRDefault="00806887" w:rsidP="00806887">
      <w:pPr>
        <w:tabs>
          <w:tab w:val="left" w:pos="360"/>
        </w:tabs>
        <w:spacing w:line="240" w:lineRule="auto"/>
        <w:rPr>
          <w:rFonts w:eastAsia="Times New Roman" w:cs="Arial"/>
          <w:szCs w:val="24"/>
        </w:rPr>
      </w:pPr>
    </w:p>
    <w:p w:rsidR="00806887" w:rsidRPr="006702C9" w:rsidRDefault="00806887" w:rsidP="00806887">
      <w:pPr>
        <w:tabs>
          <w:tab w:val="left" w:pos="360"/>
        </w:tabs>
        <w:spacing w:line="240" w:lineRule="auto"/>
        <w:rPr>
          <w:rFonts w:eastAsia="Times New Roman" w:cs="Arial"/>
          <w:szCs w:val="24"/>
        </w:rPr>
      </w:pPr>
      <w:r w:rsidRPr="006702C9">
        <w:rPr>
          <w:rFonts w:eastAsia="Times New Roman" w:cs="Arial"/>
          <w:szCs w:val="24"/>
        </w:rPr>
        <w:t xml:space="preserve">Kirsch, I., &amp; Lynn, S. J. (1999). Automaticity in clinical psychology. </w:t>
      </w:r>
      <w:r w:rsidRPr="006702C9">
        <w:rPr>
          <w:rFonts w:eastAsia="Times New Roman" w:cs="Arial"/>
          <w:i/>
          <w:szCs w:val="24"/>
        </w:rPr>
        <w:t xml:space="preserve">American </w:t>
      </w:r>
      <w:r w:rsidRPr="006702C9">
        <w:rPr>
          <w:rFonts w:eastAsia="Times New Roman" w:cs="Arial"/>
          <w:i/>
          <w:szCs w:val="24"/>
        </w:rPr>
        <w:tab/>
        <w:t>Psychologist, 54</w:t>
      </w:r>
      <w:r w:rsidRPr="006702C9">
        <w:rPr>
          <w:rFonts w:eastAsia="Times New Roman" w:cs="Arial"/>
          <w:szCs w:val="24"/>
        </w:rPr>
        <w:t>(7), 504-515.</w:t>
      </w:r>
    </w:p>
    <w:p w:rsidR="00806887" w:rsidRPr="006702C9" w:rsidRDefault="00806887" w:rsidP="00806887">
      <w:pPr>
        <w:tabs>
          <w:tab w:val="left" w:pos="360"/>
        </w:tabs>
        <w:spacing w:line="240" w:lineRule="auto"/>
        <w:rPr>
          <w:rFonts w:eastAsia="Times New Roman" w:cs="Arial"/>
          <w:szCs w:val="24"/>
        </w:rPr>
      </w:pPr>
    </w:p>
    <w:p w:rsidR="00806887" w:rsidRPr="006702C9" w:rsidRDefault="00806887" w:rsidP="00806887">
      <w:pPr>
        <w:tabs>
          <w:tab w:val="left" w:pos="360"/>
        </w:tabs>
        <w:spacing w:line="240" w:lineRule="auto"/>
        <w:rPr>
          <w:rFonts w:eastAsia="Times New Roman" w:cs="Arial"/>
          <w:szCs w:val="24"/>
        </w:rPr>
      </w:pPr>
      <w:r w:rsidRPr="006702C9">
        <w:rPr>
          <w:rFonts w:eastAsia="Times New Roman" w:cs="Arial"/>
          <w:szCs w:val="24"/>
        </w:rPr>
        <w:t xml:space="preserve">Merrick, C, Farnia, M., Tiffany, J. K., Gazzaley, A., &amp; Ezequiel, M. (2014). External </w:t>
      </w:r>
    </w:p>
    <w:p w:rsidR="00806887" w:rsidRPr="006702C9" w:rsidRDefault="00806887" w:rsidP="00806887">
      <w:pPr>
        <w:tabs>
          <w:tab w:val="left" w:pos="360"/>
        </w:tabs>
        <w:spacing w:line="240" w:lineRule="auto"/>
        <w:rPr>
          <w:rFonts w:eastAsia="Times New Roman" w:cs="Arial"/>
          <w:szCs w:val="24"/>
        </w:rPr>
      </w:pPr>
      <w:r w:rsidRPr="006702C9">
        <w:rPr>
          <w:rFonts w:eastAsia="Times New Roman" w:cs="Arial"/>
          <w:szCs w:val="24"/>
        </w:rPr>
        <w:tab/>
      </w:r>
      <w:proofErr w:type="gramStart"/>
      <w:r w:rsidRPr="006702C9">
        <w:rPr>
          <w:rFonts w:eastAsia="Times New Roman" w:cs="Arial"/>
          <w:szCs w:val="24"/>
        </w:rPr>
        <w:t>control</w:t>
      </w:r>
      <w:proofErr w:type="gramEnd"/>
      <w:r w:rsidRPr="006702C9">
        <w:rPr>
          <w:rFonts w:eastAsia="Times New Roman" w:cs="Arial"/>
          <w:szCs w:val="24"/>
        </w:rPr>
        <w:t xml:space="preserve"> of the stream of consciousness: Stimulus-based effects on involuntary </w:t>
      </w:r>
    </w:p>
    <w:p w:rsidR="00806887" w:rsidRPr="006702C9" w:rsidRDefault="00806887" w:rsidP="00806887">
      <w:pPr>
        <w:tabs>
          <w:tab w:val="left" w:pos="360"/>
        </w:tabs>
        <w:spacing w:line="240" w:lineRule="auto"/>
        <w:rPr>
          <w:rFonts w:eastAsia="Times New Roman" w:cs="Arial"/>
          <w:szCs w:val="24"/>
        </w:rPr>
      </w:pPr>
      <w:r w:rsidRPr="006702C9">
        <w:rPr>
          <w:rFonts w:eastAsia="Times New Roman" w:cs="Arial"/>
          <w:szCs w:val="24"/>
        </w:rPr>
        <w:tab/>
      </w:r>
      <w:proofErr w:type="gramStart"/>
      <w:r w:rsidRPr="006702C9">
        <w:rPr>
          <w:rFonts w:eastAsia="Times New Roman" w:cs="Arial"/>
          <w:szCs w:val="24"/>
        </w:rPr>
        <w:t>thought</w:t>
      </w:r>
      <w:proofErr w:type="gramEnd"/>
      <w:r w:rsidRPr="006702C9">
        <w:rPr>
          <w:rFonts w:eastAsia="Times New Roman" w:cs="Arial"/>
          <w:szCs w:val="24"/>
        </w:rPr>
        <w:t xml:space="preserve"> sequences. </w:t>
      </w:r>
      <w:proofErr w:type="spellStart"/>
      <w:r w:rsidRPr="006702C9">
        <w:rPr>
          <w:rFonts w:eastAsia="Times New Roman" w:cs="Arial"/>
          <w:i/>
          <w:szCs w:val="24"/>
        </w:rPr>
        <w:t>Conciousness</w:t>
      </w:r>
      <w:proofErr w:type="spellEnd"/>
      <w:r w:rsidRPr="006702C9">
        <w:rPr>
          <w:rFonts w:eastAsia="Times New Roman" w:cs="Arial"/>
          <w:i/>
          <w:szCs w:val="24"/>
        </w:rPr>
        <w:t xml:space="preserve"> and Cognition, 33</w:t>
      </w:r>
      <w:r w:rsidRPr="006702C9">
        <w:rPr>
          <w:rFonts w:eastAsia="Times New Roman" w:cs="Arial"/>
          <w:szCs w:val="24"/>
        </w:rPr>
        <w:t xml:space="preserve">, 217-225. </w:t>
      </w:r>
    </w:p>
    <w:p w:rsidR="00806887" w:rsidRPr="006702C9" w:rsidRDefault="00806887" w:rsidP="00806887">
      <w:pPr>
        <w:tabs>
          <w:tab w:val="left" w:pos="360"/>
        </w:tabs>
        <w:spacing w:line="240" w:lineRule="auto"/>
        <w:rPr>
          <w:rFonts w:eastAsia="Times New Roman" w:cs="Arial"/>
          <w:szCs w:val="24"/>
        </w:rPr>
      </w:pPr>
    </w:p>
    <w:p w:rsidR="00806887" w:rsidRDefault="00806887" w:rsidP="00806887">
      <w:pPr>
        <w:tabs>
          <w:tab w:val="left" w:pos="360"/>
          <w:tab w:val="left" w:pos="2880"/>
          <w:tab w:val="left" w:pos="4320"/>
        </w:tabs>
        <w:spacing w:line="240" w:lineRule="auto"/>
        <w:jc w:val="both"/>
        <w:rPr>
          <w:rFonts w:eastAsia="Times New Roman" w:cs="Times New Roman"/>
          <w:szCs w:val="20"/>
        </w:rPr>
      </w:pPr>
      <w:r>
        <w:rPr>
          <w:rFonts w:eastAsia="Times New Roman" w:cs="Times New Roman"/>
          <w:szCs w:val="20"/>
        </w:rPr>
        <w:t xml:space="preserve">Mitchell, C. W. (2018). </w:t>
      </w:r>
      <w:r w:rsidRPr="006E439C">
        <w:rPr>
          <w:rFonts w:eastAsia="Times New Roman" w:cs="Times New Roman"/>
          <w:i/>
          <w:szCs w:val="20"/>
        </w:rPr>
        <w:t>Priming: Programming the Mind for Habit Change and Success</w:t>
      </w:r>
      <w:r>
        <w:rPr>
          <w:rFonts w:eastAsia="Times New Roman" w:cs="Times New Roman"/>
          <w:szCs w:val="20"/>
        </w:rPr>
        <w:t xml:space="preserve">, </w:t>
      </w:r>
      <w:r>
        <w:rPr>
          <w:rFonts w:eastAsia="Times New Roman" w:cs="Times New Roman"/>
          <w:szCs w:val="20"/>
        </w:rPr>
        <w:tab/>
        <w:t>Johnson City, TN, Mind Management Publishing.</w:t>
      </w:r>
    </w:p>
    <w:p w:rsidR="00806887" w:rsidRDefault="00806887" w:rsidP="00806887">
      <w:pPr>
        <w:tabs>
          <w:tab w:val="left" w:pos="360"/>
          <w:tab w:val="left" w:pos="2880"/>
          <w:tab w:val="left" w:pos="4320"/>
        </w:tabs>
        <w:spacing w:line="240" w:lineRule="auto"/>
        <w:jc w:val="both"/>
        <w:rPr>
          <w:rFonts w:eastAsia="Times New Roman" w:cs="Times New Roman"/>
          <w:szCs w:val="20"/>
        </w:rPr>
      </w:pPr>
    </w:p>
    <w:p w:rsidR="00806887" w:rsidRPr="006702C9" w:rsidRDefault="00806887" w:rsidP="00806887">
      <w:pPr>
        <w:tabs>
          <w:tab w:val="left" w:pos="360"/>
          <w:tab w:val="left" w:pos="2880"/>
          <w:tab w:val="left" w:pos="4320"/>
        </w:tabs>
        <w:spacing w:line="240" w:lineRule="auto"/>
        <w:jc w:val="both"/>
        <w:rPr>
          <w:rFonts w:eastAsia="Times New Roman" w:cs="Times New Roman"/>
          <w:szCs w:val="20"/>
        </w:rPr>
      </w:pPr>
      <w:r w:rsidRPr="006702C9">
        <w:rPr>
          <w:rFonts w:eastAsia="Times New Roman" w:cs="Times New Roman"/>
          <w:szCs w:val="20"/>
        </w:rPr>
        <w:t xml:space="preserve">Mitchell, C. W. (2007). </w:t>
      </w:r>
      <w:r w:rsidRPr="006702C9">
        <w:rPr>
          <w:rFonts w:eastAsia="Times New Roman" w:cs="Times New Roman"/>
          <w:i/>
          <w:szCs w:val="20"/>
        </w:rPr>
        <w:t>Effective techniques for dealing with highly resistant clients</w:t>
      </w:r>
      <w:r w:rsidRPr="006702C9">
        <w:rPr>
          <w:rFonts w:eastAsia="Times New Roman" w:cs="Times New Roman"/>
          <w:szCs w:val="20"/>
        </w:rPr>
        <w:t xml:space="preserve"> </w:t>
      </w:r>
    </w:p>
    <w:p w:rsidR="00806887" w:rsidRDefault="00806887" w:rsidP="00806887">
      <w:pPr>
        <w:tabs>
          <w:tab w:val="left" w:pos="360"/>
          <w:tab w:val="left" w:pos="2880"/>
          <w:tab w:val="left" w:pos="4320"/>
        </w:tabs>
        <w:spacing w:line="240" w:lineRule="auto"/>
        <w:jc w:val="both"/>
        <w:rPr>
          <w:rFonts w:eastAsia="Times New Roman" w:cs="Times New Roman"/>
          <w:szCs w:val="20"/>
        </w:rPr>
      </w:pPr>
      <w:r w:rsidRPr="006702C9">
        <w:rPr>
          <w:rFonts w:eastAsia="Times New Roman" w:cs="Times New Roman"/>
          <w:szCs w:val="20"/>
        </w:rPr>
        <w:tab/>
      </w:r>
      <w:r w:rsidRPr="006702C9">
        <w:rPr>
          <w:rFonts w:eastAsia="Times New Roman" w:cs="Times New Roman"/>
          <w:i/>
          <w:szCs w:val="20"/>
        </w:rPr>
        <w:t>(2</w:t>
      </w:r>
      <w:r w:rsidRPr="006702C9">
        <w:rPr>
          <w:rFonts w:eastAsia="Times New Roman" w:cs="Times New Roman"/>
          <w:i/>
          <w:szCs w:val="20"/>
          <w:vertAlign w:val="superscript"/>
        </w:rPr>
        <w:t>nd</w:t>
      </w:r>
      <w:r w:rsidRPr="006702C9">
        <w:rPr>
          <w:rFonts w:eastAsia="Times New Roman" w:cs="Times New Roman"/>
          <w:i/>
          <w:szCs w:val="20"/>
        </w:rPr>
        <w:t xml:space="preserve"> </w:t>
      </w:r>
      <w:proofErr w:type="gramStart"/>
      <w:r w:rsidRPr="006702C9">
        <w:rPr>
          <w:rFonts w:eastAsia="Times New Roman" w:cs="Times New Roman"/>
          <w:i/>
          <w:szCs w:val="20"/>
        </w:rPr>
        <w:t>ed</w:t>
      </w:r>
      <w:proofErr w:type="gramEnd"/>
      <w:r w:rsidRPr="006702C9">
        <w:rPr>
          <w:rFonts w:eastAsia="Times New Roman" w:cs="Times New Roman"/>
          <w:i/>
          <w:szCs w:val="20"/>
        </w:rPr>
        <w:t>.).</w:t>
      </w:r>
      <w:r w:rsidRPr="006702C9">
        <w:rPr>
          <w:rFonts w:eastAsia="Times New Roman" w:cs="Times New Roman"/>
          <w:szCs w:val="20"/>
        </w:rPr>
        <w:t xml:space="preserve"> </w:t>
      </w:r>
      <w:smartTag w:uri="urn:schemas-microsoft-com:office:smarttags" w:element="City">
        <w:smartTag w:uri="urn:schemas-microsoft-com:office:smarttags" w:element="place">
          <w:r w:rsidRPr="006702C9">
            <w:rPr>
              <w:rFonts w:eastAsia="Times New Roman" w:cs="Times New Roman"/>
              <w:szCs w:val="20"/>
            </w:rPr>
            <w:t>Johnson City</w:t>
          </w:r>
        </w:smartTag>
      </w:smartTag>
      <w:r w:rsidRPr="006702C9">
        <w:rPr>
          <w:rFonts w:eastAsia="Times New Roman" w:cs="Times New Roman"/>
          <w:szCs w:val="20"/>
        </w:rPr>
        <w:t xml:space="preserve">, TN., </w:t>
      </w:r>
      <w:smartTag w:uri="urn:schemas-microsoft-com:office:smarttags" w:element="City">
        <w:smartTag w:uri="urn:schemas-microsoft-com:office:smarttags" w:element="place">
          <w:r w:rsidRPr="006702C9">
            <w:rPr>
              <w:rFonts w:eastAsia="Times New Roman" w:cs="Times New Roman"/>
              <w:szCs w:val="20"/>
            </w:rPr>
            <w:t>Clifton</w:t>
          </w:r>
        </w:smartTag>
      </w:smartTag>
      <w:r w:rsidRPr="006702C9">
        <w:rPr>
          <w:rFonts w:eastAsia="Times New Roman" w:cs="Times New Roman"/>
          <w:szCs w:val="20"/>
        </w:rPr>
        <w:t xml:space="preserve"> Mitchell Publishing.</w:t>
      </w:r>
    </w:p>
    <w:p w:rsidR="00806887" w:rsidRPr="006702C9" w:rsidRDefault="00806887" w:rsidP="006702C9">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right" w:pos="9360"/>
        </w:tabs>
        <w:spacing w:line="240" w:lineRule="auto"/>
        <w:rPr>
          <w:rFonts w:eastAsia="Times New Roman" w:cs="Times New Roman"/>
          <w:sz w:val="28"/>
          <w:szCs w:val="28"/>
        </w:rPr>
      </w:pPr>
    </w:p>
    <w:sectPr w:rsidR="00806887" w:rsidRPr="006702C9" w:rsidSect="006702C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E45CA"/>
    <w:multiLevelType w:val="hybridMultilevel"/>
    <w:tmpl w:val="33662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2C9"/>
    <w:rsid w:val="00080C38"/>
    <w:rsid w:val="002226DB"/>
    <w:rsid w:val="00255BC4"/>
    <w:rsid w:val="00291DF3"/>
    <w:rsid w:val="002B136A"/>
    <w:rsid w:val="00343051"/>
    <w:rsid w:val="0040163B"/>
    <w:rsid w:val="004949ED"/>
    <w:rsid w:val="004A716F"/>
    <w:rsid w:val="005D4DAD"/>
    <w:rsid w:val="006512AD"/>
    <w:rsid w:val="006702C9"/>
    <w:rsid w:val="006B600D"/>
    <w:rsid w:val="006E439C"/>
    <w:rsid w:val="006F0452"/>
    <w:rsid w:val="00703071"/>
    <w:rsid w:val="00790AD6"/>
    <w:rsid w:val="007D4ECA"/>
    <w:rsid w:val="00806887"/>
    <w:rsid w:val="009D2FFF"/>
    <w:rsid w:val="00A43F89"/>
    <w:rsid w:val="00A77836"/>
    <w:rsid w:val="00B327E4"/>
    <w:rsid w:val="00B54721"/>
    <w:rsid w:val="00B62BD9"/>
    <w:rsid w:val="00BB751A"/>
    <w:rsid w:val="00C12B26"/>
    <w:rsid w:val="00C760D4"/>
    <w:rsid w:val="00CD673D"/>
    <w:rsid w:val="00D1772C"/>
    <w:rsid w:val="00D25AC8"/>
    <w:rsid w:val="00DF03B6"/>
    <w:rsid w:val="00E81124"/>
    <w:rsid w:val="00F37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2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2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02C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2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iftmitch@comcast.net" TargetMode="External"/><Relationship Id="rId11" Type="http://schemas.openxmlformats.org/officeDocument/2006/relationships/image" Target="cid:926E1AD8-2177-4BDD-889D-C974B5097FED" TargetMode="Externa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6</Pages>
  <Words>1716</Words>
  <Characters>9782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31</cp:revision>
  <dcterms:created xsi:type="dcterms:W3CDTF">2017-11-22T16:06:00Z</dcterms:created>
  <dcterms:modified xsi:type="dcterms:W3CDTF">2018-06-21T16:10:00Z</dcterms:modified>
</cp:coreProperties>
</file>